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8E11" w14:textId="6CB15060" w:rsidR="0013190E" w:rsidRPr="001B0313" w:rsidRDefault="0013190E" w:rsidP="001B0313">
      <w:pPr>
        <w:jc w:val="center"/>
        <w:rPr>
          <w:rFonts w:ascii="Times New Roman" w:hAnsi="Times New Roman" w:cs="Times New Roman"/>
          <w:b/>
        </w:rPr>
      </w:pPr>
      <w:r w:rsidRPr="001B0313">
        <w:rPr>
          <w:rFonts w:ascii="Times New Roman" w:hAnsi="Times New Roman" w:cs="Times New Roman"/>
          <w:b/>
        </w:rPr>
        <w:t>PADDY ASHDOWN</w:t>
      </w:r>
      <w:r w:rsidR="001B0313" w:rsidRPr="001B0313">
        <w:rPr>
          <w:rFonts w:ascii="Times New Roman" w:hAnsi="Times New Roman" w:cs="Times New Roman"/>
          <w:b/>
        </w:rPr>
        <w:t xml:space="preserve"> on ‘T</w:t>
      </w:r>
      <w:r w:rsidRPr="001B0313">
        <w:rPr>
          <w:rFonts w:ascii="Times New Roman" w:hAnsi="Times New Roman" w:cs="Times New Roman"/>
          <w:b/>
        </w:rPr>
        <w:t>he global power shift</w:t>
      </w:r>
      <w:r w:rsidR="001B0313" w:rsidRPr="001B0313">
        <w:rPr>
          <w:rFonts w:ascii="Times New Roman" w:hAnsi="Times New Roman" w:cs="Times New Roman"/>
          <w:b/>
        </w:rPr>
        <w:t>’</w:t>
      </w:r>
    </w:p>
    <w:p w14:paraId="33C31E0D" w14:textId="77777777" w:rsidR="001B0313" w:rsidRPr="0013190E" w:rsidRDefault="001B0313" w:rsidP="001B031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AAC4E8" w14:textId="7A3782CC" w:rsidR="00275624" w:rsidRDefault="00275624" w:rsidP="00275624">
      <w:r>
        <w:rPr>
          <w:rFonts w:ascii="Times New Roman" w:hAnsi="Times New Roman" w:cs="Times New Roman"/>
          <w:sz w:val="22"/>
          <w:szCs w:val="22"/>
        </w:rPr>
        <w:t xml:space="preserve">Watch the video on </w:t>
      </w:r>
    </w:p>
    <w:p w14:paraId="36D24E20" w14:textId="4050E394" w:rsidR="001B0313" w:rsidRDefault="009C5DC0" w:rsidP="00275624">
      <w:pPr>
        <w:jc w:val="both"/>
        <w:rPr>
          <w:rFonts w:ascii="Times New Roman" w:hAnsi="Times New Roman" w:cs="Times New Roman"/>
          <w:sz w:val="22"/>
          <w:szCs w:val="22"/>
        </w:rPr>
      </w:pPr>
      <w:hyperlink r:id="rId4" w:history="1">
        <w:r w:rsidR="00275624" w:rsidRPr="00884724">
          <w:rPr>
            <w:rStyle w:val="-"/>
          </w:rPr>
          <w:t>http://www.ted.com/talks/paddy_ashdown_the_g</w:t>
        </w:r>
        <w:r w:rsidR="00275624" w:rsidRPr="00884724">
          <w:rPr>
            <w:rStyle w:val="-"/>
          </w:rPr>
          <w:t>l</w:t>
        </w:r>
        <w:r w:rsidR="00275624" w:rsidRPr="00884724">
          <w:rPr>
            <w:rStyle w:val="-"/>
          </w:rPr>
          <w:t>obal_power_shift</w:t>
        </w:r>
      </w:hyperlink>
    </w:p>
    <w:p w14:paraId="3E7B1C3B" w14:textId="77777777" w:rsidR="00275624" w:rsidRDefault="00275624" w:rsidP="001B031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367D15" w14:textId="3D0BEC54" w:rsidR="00886FAF" w:rsidRPr="00630E8C" w:rsidRDefault="001B0313" w:rsidP="00886FAF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Speech </w:t>
      </w:r>
      <w:r w:rsidR="00886FAF">
        <w:rPr>
          <w:rFonts w:ascii="Times New Roman" w:hAnsi="Times New Roman" w:cs="Times New Roman"/>
          <w:b/>
        </w:rPr>
        <w:t>Comprehension</w:t>
      </w:r>
    </w:p>
    <w:p w14:paraId="10696D31" w14:textId="77777777" w:rsidR="00886FAF" w:rsidRDefault="00886FAF" w:rsidP="00886FAF">
      <w:pPr>
        <w:rPr>
          <w:rFonts w:ascii="Times New Roman" w:hAnsi="Times New Roman" w:cs="Times New Roman"/>
        </w:rPr>
      </w:pPr>
    </w:p>
    <w:p w14:paraId="0C89C2B9" w14:textId="71D439E8" w:rsidR="00886FAF" w:rsidRDefault="00886FAF" w:rsidP="001B0313">
      <w:pPr>
        <w:jc w:val="both"/>
        <w:rPr>
          <w:rFonts w:ascii="Times New Roman" w:hAnsi="Times New Roman" w:cs="Times New Roman"/>
        </w:rPr>
      </w:pPr>
      <w:r w:rsidRPr="00630E8C">
        <w:rPr>
          <w:rFonts w:ascii="Times New Roman" w:hAnsi="Times New Roman" w:cs="Times New Roman"/>
        </w:rPr>
        <w:t>1. The speaker talks of 3 factors that are related to the shift in power. Which are they?</w:t>
      </w:r>
    </w:p>
    <w:p w14:paraId="04ACC05B" w14:textId="77777777" w:rsidR="00F12EC2" w:rsidRDefault="00F12EC2" w:rsidP="00F12EC2">
      <w:pPr>
        <w:pStyle w:val="a6"/>
        <w:jc w:val="both"/>
        <w:rPr>
          <w:rFonts w:ascii="Times New Roman" w:hAnsi="Times New Roman" w:cs="Times New Roman"/>
        </w:rPr>
      </w:pPr>
      <w:r w:rsidRPr="00432713">
        <w:rPr>
          <w:rFonts w:ascii="Times New Roman" w:hAnsi="Times New Roman" w:cs="Times New Roman"/>
          <w:i/>
        </w:rPr>
        <w:t xml:space="preserve">a) power is changing vertically b) horizontally c) we are </w:t>
      </w:r>
      <w:proofErr w:type="gramStart"/>
      <w:r w:rsidRPr="00432713">
        <w:rPr>
          <w:rFonts w:ascii="Times New Roman" w:hAnsi="Times New Roman" w:cs="Times New Roman"/>
          <w:i/>
        </w:rPr>
        <w:t>interdependent</w:t>
      </w:r>
      <w:proofErr w:type="gramEnd"/>
      <w:r w:rsidRPr="00432713">
        <w:rPr>
          <w:rFonts w:ascii="Times New Roman" w:hAnsi="Times New Roman" w:cs="Times New Roman"/>
          <w:i/>
        </w:rPr>
        <w:t xml:space="preserve"> and our destiny is interlocked</w:t>
      </w:r>
      <w:r w:rsidRPr="00B92D46">
        <w:rPr>
          <w:rFonts w:ascii="Times New Roman" w:hAnsi="Times New Roman" w:cs="Times New Roman"/>
        </w:rPr>
        <w:t xml:space="preserve">. </w:t>
      </w:r>
    </w:p>
    <w:p w14:paraId="75BE5A89" w14:textId="77777777" w:rsidR="00F12EC2" w:rsidRPr="00630E8C" w:rsidRDefault="00F12EC2" w:rsidP="001B0313">
      <w:pPr>
        <w:jc w:val="both"/>
        <w:rPr>
          <w:rFonts w:ascii="Times New Roman" w:hAnsi="Times New Roman" w:cs="Times New Roman"/>
        </w:rPr>
      </w:pPr>
    </w:p>
    <w:p w14:paraId="1BFFE0FE" w14:textId="2E888AC3" w:rsidR="00886FAF" w:rsidRDefault="002F7329" w:rsidP="001B0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86FAF" w:rsidRPr="00630E8C">
        <w:rPr>
          <w:rFonts w:ascii="Times New Roman" w:hAnsi="Times New Roman" w:cs="Times New Roman"/>
        </w:rPr>
        <w:t>. How is power changing vertically and what is the risk involved?</w:t>
      </w:r>
    </w:p>
    <w:p w14:paraId="101354D6" w14:textId="7C4FEE26" w:rsidR="00F12EC2" w:rsidRPr="00432713" w:rsidRDefault="00F12EC2" w:rsidP="00F12EC2">
      <w:pPr>
        <w:pStyle w:val="a6"/>
        <w:jc w:val="both"/>
        <w:rPr>
          <w:rFonts w:ascii="Times New Roman" w:hAnsi="Times New Roman" w:cs="Times New Roman"/>
          <w:i/>
        </w:rPr>
      </w:pPr>
      <w:r w:rsidRPr="00432713">
        <w:rPr>
          <w:rFonts w:ascii="Times New Roman" w:hAnsi="Times New Roman" w:cs="Times New Roman"/>
          <w:i/>
        </w:rPr>
        <w:t xml:space="preserve">Power resided at the </w:t>
      </w:r>
      <w:r>
        <w:rPr>
          <w:rFonts w:ascii="Times New Roman" w:hAnsi="Times New Roman" w:cs="Times New Roman"/>
          <w:i/>
        </w:rPr>
        <w:t xml:space="preserve">level of the </w:t>
      </w:r>
      <w:r w:rsidRPr="00432713">
        <w:rPr>
          <w:rFonts w:ascii="Times New Roman" w:hAnsi="Times New Roman" w:cs="Times New Roman"/>
          <w:i/>
        </w:rPr>
        <w:t xml:space="preserve">state and was subject to </w:t>
      </w:r>
      <w:r>
        <w:rPr>
          <w:rFonts w:ascii="Times New Roman" w:hAnsi="Times New Roman" w:cs="Times New Roman"/>
          <w:i/>
        </w:rPr>
        <w:t xml:space="preserve">its </w:t>
      </w:r>
      <w:r w:rsidRPr="00432713">
        <w:rPr>
          <w:rFonts w:ascii="Times New Roman" w:hAnsi="Times New Roman" w:cs="Times New Roman"/>
          <w:i/>
        </w:rPr>
        <w:t xml:space="preserve">law and accountability. Now it is moving to an international level (internet, satellites, money changers, financial speculators </w:t>
      </w:r>
      <w:proofErr w:type="spellStart"/>
      <w:r w:rsidRPr="00432713">
        <w:rPr>
          <w:rFonts w:ascii="Times New Roman" w:hAnsi="Times New Roman" w:cs="Times New Roman"/>
          <w:i/>
        </w:rPr>
        <w:t>MNCs</w:t>
      </w:r>
      <w:proofErr w:type="spellEnd"/>
      <w:r w:rsidRPr="00432713">
        <w:rPr>
          <w:rFonts w:ascii="Times New Roman" w:hAnsi="Times New Roman" w:cs="Times New Roman"/>
          <w:i/>
        </w:rPr>
        <w:t xml:space="preserve">) and </w:t>
      </w:r>
      <w:r>
        <w:rPr>
          <w:rFonts w:ascii="Times New Roman" w:hAnsi="Times New Roman" w:cs="Times New Roman"/>
          <w:i/>
        </w:rPr>
        <w:t xml:space="preserve">is not </w:t>
      </w:r>
      <w:r w:rsidRPr="00432713">
        <w:rPr>
          <w:rFonts w:ascii="Times New Roman" w:hAnsi="Times New Roman" w:cs="Times New Roman"/>
          <w:i/>
        </w:rPr>
        <w:t xml:space="preserve">subject to law or regulated.  The risk </w:t>
      </w:r>
      <w:r>
        <w:rPr>
          <w:rFonts w:ascii="Times New Roman" w:hAnsi="Times New Roman" w:cs="Times New Roman"/>
          <w:i/>
        </w:rPr>
        <w:t xml:space="preserve">lies in the fact </w:t>
      </w:r>
      <w:r w:rsidRPr="00432713">
        <w:rPr>
          <w:rFonts w:ascii="Times New Roman" w:hAnsi="Times New Roman" w:cs="Times New Roman"/>
          <w:i/>
        </w:rPr>
        <w:t>that in unregulated space, there is international criminality and terrorism.</w:t>
      </w:r>
    </w:p>
    <w:p w14:paraId="47401B34" w14:textId="77777777" w:rsidR="00F12EC2" w:rsidRPr="00630E8C" w:rsidRDefault="00F12EC2" w:rsidP="001B0313">
      <w:pPr>
        <w:jc w:val="both"/>
        <w:rPr>
          <w:rFonts w:ascii="Times New Roman" w:hAnsi="Times New Roman" w:cs="Times New Roman"/>
        </w:rPr>
      </w:pPr>
    </w:p>
    <w:p w14:paraId="42672313" w14:textId="2170192C" w:rsidR="00886FAF" w:rsidRDefault="002F7329" w:rsidP="001B0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86FAF" w:rsidRPr="00630E8C">
        <w:rPr>
          <w:rFonts w:ascii="Times New Roman" w:hAnsi="Times New Roman" w:cs="Times New Roman"/>
        </w:rPr>
        <w:t>. How can this risk be dealt with and by whom?</w:t>
      </w:r>
    </w:p>
    <w:p w14:paraId="6A7A6E9E" w14:textId="37DE6601" w:rsidR="00F12EC2" w:rsidRPr="00432713" w:rsidRDefault="00F12EC2" w:rsidP="00F12EC2">
      <w:pPr>
        <w:pStyle w:val="a6"/>
        <w:jc w:val="both"/>
        <w:rPr>
          <w:rFonts w:ascii="Times New Roman" w:hAnsi="Times New Roman" w:cs="Times New Roman"/>
          <w:i/>
          <w:w w:val="111"/>
        </w:rPr>
      </w:pPr>
      <w:r w:rsidRPr="00432713">
        <w:rPr>
          <w:rFonts w:ascii="Times New Roman" w:hAnsi="Times New Roman" w:cs="Times New Roman"/>
          <w:i/>
        </w:rPr>
        <w:t xml:space="preserve">These can be dealt with global </w:t>
      </w:r>
      <w:r w:rsidRPr="00F12EC2">
        <w:rPr>
          <w:rFonts w:ascii="Times New Roman" w:hAnsi="Times New Roman" w:cs="Times New Roman"/>
          <w:i/>
          <w:u w:val="single"/>
        </w:rPr>
        <w:t>governance</w:t>
      </w:r>
      <w:r w:rsidRPr="00432713">
        <w:rPr>
          <w:rFonts w:ascii="Times New Roman" w:hAnsi="Times New Roman" w:cs="Times New Roman"/>
          <w:i/>
        </w:rPr>
        <w:t xml:space="preserve">. i.e. legitimization of international action. But this will happen by the powerful coming together in treaty-based </w:t>
      </w:r>
      <w:r w:rsidRPr="00432713">
        <w:rPr>
          <w:rFonts w:ascii="Times New Roman" w:hAnsi="Times New Roman" w:cs="Times New Roman"/>
          <w:i/>
        </w:rPr>
        <w:t>organizations</w:t>
      </w:r>
      <w:r w:rsidRPr="00432713">
        <w:rPr>
          <w:rFonts w:ascii="Times New Roman" w:hAnsi="Times New Roman" w:cs="Times New Roman"/>
          <w:i/>
        </w:rPr>
        <w:t>/agreements e.g. WTA, Kyoto treaty, G20</w:t>
      </w:r>
    </w:p>
    <w:p w14:paraId="64828014" w14:textId="77777777" w:rsidR="00F12EC2" w:rsidRPr="00630E8C" w:rsidRDefault="00F12EC2" w:rsidP="001B0313">
      <w:pPr>
        <w:jc w:val="both"/>
        <w:rPr>
          <w:rFonts w:ascii="Times New Roman" w:hAnsi="Times New Roman" w:cs="Times New Roman"/>
        </w:rPr>
      </w:pPr>
    </w:p>
    <w:p w14:paraId="59E68174" w14:textId="77777777" w:rsidR="00F12EC2" w:rsidRDefault="002F7329" w:rsidP="00F12E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86FAF">
        <w:rPr>
          <w:rFonts w:ascii="Times New Roman" w:hAnsi="Times New Roman" w:cs="Times New Roman"/>
        </w:rPr>
        <w:t xml:space="preserve">. </w:t>
      </w:r>
      <w:r w:rsidR="00886FAF" w:rsidRPr="00630E8C">
        <w:rPr>
          <w:rFonts w:ascii="Times New Roman" w:hAnsi="Times New Roman" w:cs="Times New Roman"/>
        </w:rPr>
        <w:t>How is power shifting horizontally/laterally and what kinds of power?</w:t>
      </w:r>
    </w:p>
    <w:p w14:paraId="5CAA9C86" w14:textId="27C8B578" w:rsidR="00F12EC2" w:rsidRPr="00F12EC2" w:rsidRDefault="00F12EC2" w:rsidP="00F12EC2">
      <w:pPr>
        <w:jc w:val="both"/>
        <w:rPr>
          <w:rFonts w:ascii="Times New Roman" w:hAnsi="Times New Roman" w:cs="Times New Roman"/>
        </w:rPr>
      </w:pPr>
      <w:r w:rsidRPr="00432713">
        <w:rPr>
          <w:rFonts w:ascii="Times New Roman" w:hAnsi="Times New Roman" w:cs="Times New Roman"/>
          <w:i/>
        </w:rPr>
        <w:t>From nations around the Atlantic to those in the Pacific but power mainly seems to reside in a multi-polar world. (from the mono-polar world of the past, dominated by the US to a multi-polar one including China, India Brazil)</w:t>
      </w:r>
    </w:p>
    <w:p w14:paraId="060A2EF2" w14:textId="77777777" w:rsidR="00F12EC2" w:rsidRPr="00630E8C" w:rsidRDefault="00F12EC2" w:rsidP="001B0313">
      <w:pPr>
        <w:jc w:val="both"/>
        <w:rPr>
          <w:rFonts w:ascii="Times New Roman" w:hAnsi="Times New Roman" w:cs="Times New Roman"/>
        </w:rPr>
      </w:pPr>
    </w:p>
    <w:p w14:paraId="72432C20" w14:textId="7B011634" w:rsidR="00886FAF" w:rsidRDefault="002F7329" w:rsidP="001B0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86FAF" w:rsidRPr="00630E8C">
        <w:rPr>
          <w:rFonts w:ascii="Times New Roman" w:hAnsi="Times New Roman" w:cs="Times New Roman"/>
        </w:rPr>
        <w:t xml:space="preserve">. What prediction is made about </w:t>
      </w:r>
      <w:r w:rsidR="008B3D31">
        <w:rPr>
          <w:rFonts w:ascii="Times New Roman" w:hAnsi="Times New Roman" w:cs="Times New Roman"/>
        </w:rPr>
        <w:t>C</w:t>
      </w:r>
      <w:r w:rsidR="00886FAF" w:rsidRPr="00630E8C">
        <w:rPr>
          <w:rFonts w:ascii="Times New Roman" w:hAnsi="Times New Roman" w:cs="Times New Roman"/>
        </w:rPr>
        <w:t>hina’s involvement in multilateral agreements and international peace?</w:t>
      </w:r>
    </w:p>
    <w:p w14:paraId="73BDCBA3" w14:textId="6DFFCB1D" w:rsidR="00F12EC2" w:rsidRDefault="00F12EC2" w:rsidP="001B0313">
      <w:pPr>
        <w:jc w:val="both"/>
        <w:rPr>
          <w:rFonts w:ascii="Times New Roman" w:hAnsi="Times New Roman" w:cs="Times New Roman"/>
        </w:rPr>
      </w:pPr>
      <w:r w:rsidRPr="00432713">
        <w:rPr>
          <w:rFonts w:ascii="Times New Roman" w:hAnsi="Times New Roman" w:cs="Times New Roman"/>
          <w:i/>
        </w:rPr>
        <w:t>That it will join. The Chinese are already fighting under the UN, for the US. They are also tackling the Somali pirates</w:t>
      </w:r>
      <w:r w:rsidRPr="00D640BC">
        <w:rPr>
          <w:rFonts w:ascii="Times New Roman" w:hAnsi="Times New Roman" w:cs="Times New Roman"/>
        </w:rPr>
        <w:t>.</w:t>
      </w:r>
    </w:p>
    <w:p w14:paraId="09200ED3" w14:textId="77777777" w:rsidR="00F12EC2" w:rsidRPr="00630E8C" w:rsidRDefault="00F12EC2" w:rsidP="001B0313">
      <w:pPr>
        <w:jc w:val="both"/>
        <w:rPr>
          <w:rFonts w:ascii="Times New Roman" w:hAnsi="Times New Roman" w:cs="Times New Roman"/>
        </w:rPr>
      </w:pPr>
    </w:p>
    <w:p w14:paraId="1600B399" w14:textId="2DE56EB9" w:rsidR="00886FAF" w:rsidRDefault="002F7329" w:rsidP="001B0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86FAF" w:rsidRPr="00630E8C">
        <w:rPr>
          <w:rFonts w:ascii="Times New Roman" w:hAnsi="Times New Roman" w:cs="Times New Roman"/>
        </w:rPr>
        <w:t>. Explain in your own words “We are going to have to do business with people with whom we do not share common values, but with whom we share common interests”</w:t>
      </w:r>
    </w:p>
    <w:p w14:paraId="70E16796" w14:textId="2C97DBDD" w:rsidR="00F12EC2" w:rsidRPr="00432713" w:rsidRDefault="00F12EC2" w:rsidP="00F12EC2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i/>
          <w:color w:val="2B2A29"/>
          <w:w w:val="111"/>
        </w:rPr>
        <w:sectPr w:rsidR="00F12EC2" w:rsidRPr="00432713">
          <w:pgSz w:w="10680" w:h="14640"/>
          <w:pgMar w:top="-1099" w:right="1440" w:bottom="-20" w:left="1440" w:header="720" w:footer="720" w:gutter="0"/>
          <w:cols w:space="720"/>
          <w:noEndnote/>
        </w:sectPr>
      </w:pPr>
      <w:r w:rsidRPr="00432713">
        <w:rPr>
          <w:rFonts w:ascii="Times New Roman" w:hAnsi="Times New Roman" w:cs="Times New Roman"/>
          <w:i/>
        </w:rPr>
        <w:t>This emphasizes the necessity for cooperation among disagreeing partners and the need to compromise values (</w:t>
      </w:r>
      <w:r>
        <w:rPr>
          <w:rFonts w:ascii="Times New Roman" w:hAnsi="Times New Roman" w:cs="Times New Roman"/>
          <w:i/>
        </w:rPr>
        <w:t xml:space="preserve">religious, </w:t>
      </w:r>
      <w:r w:rsidRPr="00432713">
        <w:rPr>
          <w:rFonts w:ascii="Times New Roman" w:hAnsi="Times New Roman" w:cs="Times New Roman"/>
          <w:i/>
        </w:rPr>
        <w:t>cultural, moral</w:t>
      </w:r>
      <w:r>
        <w:rPr>
          <w:rFonts w:ascii="Times New Roman" w:hAnsi="Times New Roman" w:cs="Times New Roman"/>
          <w:i/>
        </w:rPr>
        <w:t>)</w:t>
      </w:r>
    </w:p>
    <w:p w14:paraId="55D58047" w14:textId="7AA71229" w:rsidR="00F12EC2" w:rsidRDefault="00F12EC2" w:rsidP="001B0313">
      <w:pPr>
        <w:jc w:val="both"/>
        <w:rPr>
          <w:rFonts w:ascii="Times New Roman" w:hAnsi="Times New Roman" w:cs="Times New Roman"/>
        </w:rPr>
      </w:pPr>
    </w:p>
    <w:p w14:paraId="76709E16" w14:textId="77777777" w:rsidR="00F12EC2" w:rsidRPr="00630E8C" w:rsidRDefault="00F12EC2" w:rsidP="001B0313">
      <w:pPr>
        <w:jc w:val="both"/>
        <w:rPr>
          <w:rFonts w:ascii="Times New Roman" w:hAnsi="Times New Roman" w:cs="Times New Roman"/>
        </w:rPr>
      </w:pPr>
    </w:p>
    <w:p w14:paraId="33F6C4AE" w14:textId="58DA8480" w:rsidR="00886FAF" w:rsidRDefault="002F7329" w:rsidP="001B0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86FAF" w:rsidRPr="00630E8C">
        <w:rPr>
          <w:rFonts w:ascii="Times New Roman" w:hAnsi="Times New Roman" w:cs="Times New Roman"/>
        </w:rPr>
        <w:t>. How does the nations’ interdependence differ now from what it was in the past?</w:t>
      </w:r>
    </w:p>
    <w:p w14:paraId="521A0CD3" w14:textId="006B7EBA" w:rsidR="00F12EC2" w:rsidRDefault="00F12EC2" w:rsidP="001B0313">
      <w:pPr>
        <w:jc w:val="both"/>
        <w:rPr>
          <w:rFonts w:ascii="Times New Roman" w:hAnsi="Times New Roman" w:cs="Times New Roman"/>
          <w:i/>
          <w:w w:val="111"/>
        </w:rPr>
      </w:pPr>
      <w:r w:rsidRPr="00432713">
        <w:rPr>
          <w:rFonts w:ascii="Times New Roman" w:hAnsi="Times New Roman" w:cs="Times New Roman"/>
          <w:i/>
          <w:w w:val="111"/>
        </w:rPr>
        <w:t>It is stronger now and more risks are involved</w:t>
      </w:r>
    </w:p>
    <w:p w14:paraId="36E954A0" w14:textId="77777777" w:rsidR="00F12EC2" w:rsidRPr="00630E8C" w:rsidRDefault="00F12EC2" w:rsidP="001B0313">
      <w:pPr>
        <w:jc w:val="both"/>
        <w:rPr>
          <w:rFonts w:ascii="Times New Roman" w:hAnsi="Times New Roman" w:cs="Times New Roman"/>
        </w:rPr>
      </w:pPr>
    </w:p>
    <w:p w14:paraId="1CE427B9" w14:textId="6C007865" w:rsidR="00886FAF" w:rsidRDefault="002F7329" w:rsidP="001B0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86FAF" w:rsidRPr="00630E8C">
        <w:rPr>
          <w:rFonts w:ascii="Times New Roman" w:hAnsi="Times New Roman" w:cs="Times New Roman"/>
        </w:rPr>
        <w:t>. What does this interconnectedness mean for the security of the countries?</w:t>
      </w:r>
    </w:p>
    <w:p w14:paraId="38B7F8D3" w14:textId="77777777" w:rsidR="000C6F11" w:rsidRDefault="00F12EC2" w:rsidP="00F12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432713">
        <w:rPr>
          <w:rFonts w:ascii="Times New Roman" w:hAnsi="Times New Roman" w:cs="Times New Roman"/>
          <w:i/>
        </w:rPr>
        <w:t>We all share the same destiny</w:t>
      </w:r>
    </w:p>
    <w:p w14:paraId="475C682E" w14:textId="77777777" w:rsidR="000C6F11" w:rsidRDefault="000C6F11" w:rsidP="00F12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186E95A" w14:textId="77777777" w:rsidR="00720629" w:rsidRPr="00630E8C" w:rsidRDefault="008A4C64" w:rsidP="00886FAF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r w:rsidRPr="00630E8C">
        <w:rPr>
          <w:rFonts w:ascii="Times New Roman" w:hAnsi="Times New Roman" w:cs="Times New Roman"/>
          <w:b/>
        </w:rPr>
        <w:t>Rhetorical techniques</w:t>
      </w:r>
      <w:r w:rsidR="00D6256E">
        <w:rPr>
          <w:rFonts w:ascii="Times New Roman" w:hAnsi="Times New Roman" w:cs="Times New Roman"/>
          <w:b/>
        </w:rPr>
        <w:t xml:space="preserve"> </w:t>
      </w:r>
    </w:p>
    <w:p w14:paraId="1FB2EB0D" w14:textId="77777777" w:rsidR="008A4C64" w:rsidRPr="00630E8C" w:rsidRDefault="008A4C64">
      <w:pPr>
        <w:rPr>
          <w:rFonts w:ascii="Times New Roman" w:hAnsi="Times New Roman" w:cs="Times New Roman"/>
        </w:rPr>
      </w:pPr>
    </w:p>
    <w:p w14:paraId="2DF024E5" w14:textId="3F1591DD" w:rsidR="008A4C64" w:rsidRDefault="008A4C64" w:rsidP="001B0313">
      <w:pPr>
        <w:jc w:val="both"/>
        <w:rPr>
          <w:rFonts w:ascii="Times New Roman" w:hAnsi="Times New Roman" w:cs="Times New Roman"/>
        </w:rPr>
      </w:pPr>
      <w:r w:rsidRPr="00630E8C">
        <w:rPr>
          <w:rFonts w:ascii="Times New Roman" w:hAnsi="Times New Roman" w:cs="Times New Roman"/>
        </w:rPr>
        <w:t>1. What introductory techniques does the speaker use to draw attention?</w:t>
      </w:r>
    </w:p>
    <w:p w14:paraId="227C37CD" w14:textId="1F125795" w:rsidR="000C6F11" w:rsidRPr="00432713" w:rsidRDefault="00CD0302" w:rsidP="000C6F11">
      <w:pPr>
        <w:jc w:val="both"/>
        <w:rPr>
          <w:rFonts w:ascii="Times New Roman" w:eastAsia="Arial Unicode MS" w:hAnsi="Times New Roman" w:cs="Times New Roman"/>
          <w:i/>
          <w:color w:val="2B2A29"/>
          <w:w w:val="108"/>
        </w:rPr>
      </w:pPr>
      <w:r>
        <w:rPr>
          <w:rFonts w:ascii="Times New Roman" w:hAnsi="Times New Roman" w:cs="Times New Roman"/>
          <w:i/>
        </w:rPr>
        <w:t xml:space="preserve">a) </w:t>
      </w:r>
      <w:r w:rsidR="000C6F11" w:rsidRPr="00432713">
        <w:rPr>
          <w:rFonts w:ascii="Times New Roman" w:hAnsi="Times New Roman" w:cs="Times New Roman"/>
          <w:i/>
        </w:rPr>
        <w:t>He starts with a poem,</w:t>
      </w:r>
      <w:r w:rsidR="000C6F11">
        <w:rPr>
          <w:rFonts w:ascii="Times New Roman" w:hAnsi="Times New Roman" w:cs="Times New Roman"/>
          <w:i/>
        </w:rPr>
        <w:t xml:space="preserve"> (</w:t>
      </w:r>
      <w:proofErr w:type="gramStart"/>
      <w:r w:rsidR="000C6F11">
        <w:rPr>
          <w:rFonts w:ascii="Times New Roman" w:hAnsi="Times New Roman" w:cs="Times New Roman"/>
          <w:i/>
        </w:rPr>
        <w:t>a  quotation</w:t>
      </w:r>
      <w:proofErr w:type="gramEnd"/>
      <w:r w:rsidR="000C6F11">
        <w:rPr>
          <w:rFonts w:ascii="Times New Roman" w:hAnsi="Times New Roman" w:cs="Times New Roman"/>
          <w:i/>
        </w:rPr>
        <w:t>)</w:t>
      </w:r>
      <w:r w:rsidR="000C6F11" w:rsidRPr="00432713">
        <w:rPr>
          <w:rFonts w:ascii="Times New Roman" w:hAnsi="Times New Roman" w:cs="Times New Roman"/>
          <w:i/>
        </w:rPr>
        <w:t xml:space="preserve"> that Churchill liked too </w:t>
      </w:r>
      <w:r w:rsidR="000C6F11">
        <w:rPr>
          <w:rFonts w:ascii="Times New Roman" w:hAnsi="Times New Roman" w:cs="Times New Roman"/>
          <w:i/>
        </w:rPr>
        <w:t xml:space="preserve">- </w:t>
      </w:r>
      <w:r w:rsidR="000C6F11" w:rsidRPr="00432713">
        <w:rPr>
          <w:rFonts w:ascii="Times New Roman" w:hAnsi="Times New Roman" w:cs="Times New Roman"/>
          <w:i/>
        </w:rPr>
        <w:t>it captures the essence of his thesi</w:t>
      </w:r>
      <w:r w:rsidR="000C6F11">
        <w:rPr>
          <w:rFonts w:ascii="Times New Roman" w:hAnsi="Times New Roman" w:cs="Times New Roman"/>
          <w:i/>
        </w:rPr>
        <w:t>s/main argument</w:t>
      </w:r>
      <w:r w:rsidR="000C6F11" w:rsidRPr="00432713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b) </w:t>
      </w:r>
      <w:r w:rsidR="000C6F11" w:rsidRPr="00432713">
        <w:rPr>
          <w:rFonts w:ascii="Times New Roman" w:hAnsi="Times New Roman" w:cs="Times New Roman"/>
          <w:i/>
        </w:rPr>
        <w:t>contrast between the peaceful fields and the soldiers marching to war</w:t>
      </w:r>
    </w:p>
    <w:p w14:paraId="3989AD5E" w14:textId="77777777" w:rsidR="000C6F11" w:rsidRPr="00630E8C" w:rsidRDefault="000C6F11" w:rsidP="001B0313">
      <w:pPr>
        <w:jc w:val="both"/>
        <w:rPr>
          <w:rFonts w:ascii="Times New Roman" w:hAnsi="Times New Roman" w:cs="Times New Roman"/>
        </w:rPr>
      </w:pPr>
    </w:p>
    <w:p w14:paraId="2F03EF6C" w14:textId="31B3F87A" w:rsidR="00FF7BA0" w:rsidRDefault="00F709EF" w:rsidP="001B0313">
      <w:pPr>
        <w:jc w:val="both"/>
        <w:rPr>
          <w:rFonts w:ascii="Times New Roman" w:hAnsi="Times New Roman" w:cs="Times New Roman"/>
        </w:rPr>
      </w:pPr>
      <w:r w:rsidRPr="00630E8C">
        <w:rPr>
          <w:rFonts w:ascii="Times New Roman" w:hAnsi="Times New Roman" w:cs="Times New Roman"/>
        </w:rPr>
        <w:t>2</w:t>
      </w:r>
      <w:r w:rsidR="008A4C64" w:rsidRPr="00630E8C">
        <w:rPr>
          <w:rFonts w:ascii="Times New Roman" w:hAnsi="Times New Roman" w:cs="Times New Roman"/>
        </w:rPr>
        <w:t xml:space="preserve">. </w:t>
      </w:r>
      <w:r w:rsidR="00FF7BA0" w:rsidRPr="00630E8C">
        <w:rPr>
          <w:rFonts w:ascii="Times New Roman" w:hAnsi="Times New Roman" w:cs="Times New Roman"/>
        </w:rPr>
        <w:t>How does the speaker build credibility?</w:t>
      </w:r>
    </w:p>
    <w:p w14:paraId="3E4D4E1C" w14:textId="026C710A" w:rsidR="00CD0302" w:rsidRPr="00432713" w:rsidRDefault="00CD0302" w:rsidP="00CD0302">
      <w:pPr>
        <w:jc w:val="both"/>
        <w:rPr>
          <w:rFonts w:ascii="Times New Roman" w:hAnsi="Times New Roman" w:cs="Times New Roman"/>
          <w:i/>
        </w:rPr>
      </w:pPr>
      <w:r w:rsidRPr="00432713">
        <w:rPr>
          <w:rFonts w:ascii="Times New Roman" w:hAnsi="Times New Roman" w:cs="Times New Roman"/>
          <w:i/>
        </w:rPr>
        <w:t xml:space="preserve">a) through who he </w:t>
      </w:r>
      <w:r>
        <w:rPr>
          <w:rFonts w:ascii="Times New Roman" w:hAnsi="Times New Roman" w:cs="Times New Roman"/>
          <w:i/>
        </w:rPr>
        <w:t>was (member of the British Parliament)</w:t>
      </w:r>
    </w:p>
    <w:p w14:paraId="36BA4CA8" w14:textId="50C1F2D8" w:rsidR="00CD0302" w:rsidRPr="00432713" w:rsidRDefault="00CD0302" w:rsidP="00CD0302">
      <w:pPr>
        <w:jc w:val="both"/>
        <w:rPr>
          <w:rFonts w:ascii="Times New Roman" w:hAnsi="Times New Roman" w:cs="Times New Roman"/>
          <w:i/>
        </w:rPr>
      </w:pPr>
      <w:r w:rsidRPr="00432713">
        <w:rPr>
          <w:rFonts w:ascii="Times New Roman" w:hAnsi="Times New Roman" w:cs="Times New Roman"/>
          <w:i/>
        </w:rPr>
        <w:t xml:space="preserve">b) through his examples, </w:t>
      </w:r>
      <w:r>
        <w:rPr>
          <w:rFonts w:ascii="Times New Roman" w:hAnsi="Times New Roman" w:cs="Times New Roman"/>
          <w:i/>
        </w:rPr>
        <w:t xml:space="preserve">data, </w:t>
      </w:r>
      <w:r w:rsidRPr="00432713">
        <w:rPr>
          <w:rFonts w:ascii="Times New Roman" w:hAnsi="Times New Roman" w:cs="Times New Roman"/>
          <w:i/>
        </w:rPr>
        <w:t>support</w:t>
      </w:r>
    </w:p>
    <w:p w14:paraId="4D6C776A" w14:textId="77777777" w:rsidR="00CD0302" w:rsidRPr="00432713" w:rsidRDefault="00CD0302" w:rsidP="00CD0302">
      <w:pPr>
        <w:ind w:left="160"/>
        <w:jc w:val="both"/>
        <w:rPr>
          <w:rFonts w:ascii="Times New Roman" w:hAnsi="Times New Roman" w:cs="Times New Roman"/>
          <w:i/>
        </w:rPr>
      </w:pPr>
      <w:r w:rsidRPr="00432713">
        <w:rPr>
          <w:rFonts w:ascii="Times New Roman" w:hAnsi="Times New Roman" w:cs="Times New Roman"/>
          <w:i/>
        </w:rPr>
        <w:t xml:space="preserve">c) by </w:t>
      </w:r>
      <w:r>
        <w:rPr>
          <w:rFonts w:ascii="Times New Roman" w:hAnsi="Times New Roman" w:cs="Times New Roman"/>
          <w:i/>
        </w:rPr>
        <w:t xml:space="preserve">avoiding absolute claims – instead he </w:t>
      </w:r>
      <w:r w:rsidRPr="00432713">
        <w:rPr>
          <w:rFonts w:ascii="Times New Roman" w:hAnsi="Times New Roman" w:cs="Times New Roman"/>
          <w:i/>
        </w:rPr>
        <w:t>qualif</w:t>
      </w:r>
      <w:r>
        <w:rPr>
          <w:rFonts w:ascii="Times New Roman" w:hAnsi="Times New Roman" w:cs="Times New Roman"/>
          <w:i/>
        </w:rPr>
        <w:t xml:space="preserve">ies a lot of his claims e.g. </w:t>
      </w:r>
      <w:r w:rsidRPr="00432713">
        <w:rPr>
          <w:rFonts w:ascii="Times New Roman" w:hAnsi="Times New Roman" w:cs="Times New Roman"/>
          <w:i/>
        </w:rPr>
        <w:t xml:space="preserve">‘what is happening is, </w:t>
      </w:r>
      <w:r w:rsidRPr="00CD0302">
        <w:rPr>
          <w:rFonts w:ascii="Times New Roman" w:hAnsi="Times New Roman" w:cs="Times New Roman"/>
          <w:i/>
          <w:u w:val="single"/>
        </w:rPr>
        <w:t>in one sense</w:t>
      </w:r>
      <w:r w:rsidRPr="00432713">
        <w:rPr>
          <w:rFonts w:ascii="Times New Roman" w:hAnsi="Times New Roman" w:cs="Times New Roman"/>
          <w:i/>
        </w:rPr>
        <w:t xml:space="preserve">, frightening’, ‘we are seeing something </w:t>
      </w:r>
      <w:r w:rsidRPr="00CD0302">
        <w:rPr>
          <w:rFonts w:ascii="Times New Roman" w:hAnsi="Times New Roman" w:cs="Times New Roman"/>
          <w:i/>
          <w:u w:val="single"/>
        </w:rPr>
        <w:t>slightly</w:t>
      </w:r>
      <w:r w:rsidRPr="00432713">
        <w:rPr>
          <w:rFonts w:ascii="Times New Roman" w:hAnsi="Times New Roman" w:cs="Times New Roman"/>
          <w:i/>
        </w:rPr>
        <w:t xml:space="preserve"> different’, ‘and it is therefore the case, </w:t>
      </w:r>
      <w:r w:rsidRPr="00CD0302">
        <w:rPr>
          <w:rFonts w:ascii="Times New Roman" w:hAnsi="Times New Roman" w:cs="Times New Roman"/>
          <w:i/>
          <w:u w:val="single"/>
        </w:rPr>
        <w:t>as I believe it is</w:t>
      </w:r>
      <w:r w:rsidRPr="00432713">
        <w:rPr>
          <w:rFonts w:ascii="Times New Roman" w:hAnsi="Times New Roman" w:cs="Times New Roman"/>
          <w:i/>
        </w:rPr>
        <w:t xml:space="preserve">, that one of the phenomenon of our times is to bring governance to global space’, well, </w:t>
      </w:r>
      <w:r w:rsidRPr="00CD0302">
        <w:rPr>
          <w:rFonts w:ascii="Times New Roman" w:hAnsi="Times New Roman" w:cs="Times New Roman"/>
          <w:i/>
          <w:u w:val="single"/>
        </w:rPr>
        <w:t>it seems to me</w:t>
      </w:r>
      <w:r w:rsidRPr="00432713">
        <w:rPr>
          <w:rFonts w:ascii="Times New Roman" w:hAnsi="Times New Roman" w:cs="Times New Roman"/>
          <w:i/>
        </w:rPr>
        <w:t xml:space="preserve"> that we are seeing a fundamental shift in power’, ‘</w:t>
      </w:r>
      <w:r w:rsidRPr="00CD0302">
        <w:rPr>
          <w:rFonts w:ascii="Times New Roman" w:hAnsi="Times New Roman" w:cs="Times New Roman"/>
          <w:i/>
          <w:u w:val="single"/>
        </w:rPr>
        <w:t>my guess is, for what it’s worth,</w:t>
      </w:r>
      <w:r w:rsidRPr="00432713">
        <w:rPr>
          <w:rFonts w:ascii="Times New Roman" w:hAnsi="Times New Roman" w:cs="Times New Roman"/>
          <w:i/>
        </w:rPr>
        <w:t xml:space="preserve">  is that the US will remain the most powerful nation’</w:t>
      </w:r>
    </w:p>
    <w:p w14:paraId="29631BB3" w14:textId="552DE969" w:rsidR="00CD0302" w:rsidRDefault="00CD0302" w:rsidP="00CD0302">
      <w:pPr>
        <w:jc w:val="both"/>
        <w:rPr>
          <w:rFonts w:ascii="Times New Roman" w:hAnsi="Times New Roman" w:cs="Times New Roman"/>
          <w:i/>
        </w:rPr>
      </w:pPr>
    </w:p>
    <w:p w14:paraId="4504C6A5" w14:textId="2CDDB5AF" w:rsidR="00AF4F64" w:rsidRDefault="00CD0302" w:rsidP="001B0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F4F64" w:rsidRPr="00630E8C">
        <w:rPr>
          <w:rFonts w:ascii="Times New Roman" w:hAnsi="Times New Roman" w:cs="Times New Roman"/>
        </w:rPr>
        <w:t>. Can you find any examples of intentional repetition or parallel structure?</w:t>
      </w:r>
    </w:p>
    <w:p w14:paraId="5671E335" w14:textId="77777777" w:rsidR="00CD0302" w:rsidRPr="00432713" w:rsidRDefault="00CD0302" w:rsidP="00CD0302">
      <w:pPr>
        <w:jc w:val="both"/>
        <w:rPr>
          <w:rFonts w:ascii="Times New Roman" w:hAnsi="Times New Roman" w:cs="Times New Roman"/>
          <w:i/>
        </w:rPr>
      </w:pPr>
      <w:r w:rsidRPr="00432713">
        <w:rPr>
          <w:rFonts w:ascii="Times New Roman" w:hAnsi="Times New Roman" w:cs="Times New Roman"/>
          <w:i/>
        </w:rPr>
        <w:t>You see India. You see brazil’</w:t>
      </w:r>
    </w:p>
    <w:p w14:paraId="6A264B02" w14:textId="77777777" w:rsidR="00CD0302" w:rsidRPr="00432713" w:rsidRDefault="00CD0302" w:rsidP="00CD0302">
      <w:pPr>
        <w:widowControl w:val="0"/>
        <w:autoSpaceDE w:val="0"/>
        <w:autoSpaceDN w:val="0"/>
        <w:adjustRightInd w:val="0"/>
        <w:spacing w:line="253" w:lineRule="exact"/>
        <w:rPr>
          <w:rFonts w:ascii="Times New Roman" w:eastAsia="Arial Unicode MS" w:hAnsi="Times New Roman" w:cs="Times New Roman"/>
          <w:i/>
          <w:color w:val="2B2A29"/>
          <w:w w:val="109"/>
        </w:rPr>
      </w:pPr>
      <w:r w:rsidRPr="00432713">
        <w:rPr>
          <w:rFonts w:ascii="Times New Roman" w:hAnsi="Times New Roman" w:cs="Times New Roman"/>
          <w:i/>
        </w:rPr>
        <w:t>You have to speak to the minister of Health, Agriculture, of industry</w:t>
      </w:r>
    </w:p>
    <w:p w14:paraId="67A86798" w14:textId="77777777" w:rsidR="00CD0302" w:rsidRPr="00630E8C" w:rsidRDefault="00CD0302" w:rsidP="001B0313">
      <w:pPr>
        <w:jc w:val="both"/>
        <w:rPr>
          <w:rFonts w:ascii="Times New Roman" w:hAnsi="Times New Roman" w:cs="Times New Roman"/>
        </w:rPr>
      </w:pPr>
    </w:p>
    <w:p w14:paraId="63457B8F" w14:textId="51EC0947" w:rsidR="00FF7BA0" w:rsidRDefault="00CD0302" w:rsidP="001B0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F4F64" w:rsidRPr="00630E8C">
        <w:rPr>
          <w:rFonts w:ascii="Times New Roman" w:hAnsi="Times New Roman" w:cs="Times New Roman"/>
        </w:rPr>
        <w:t xml:space="preserve">. </w:t>
      </w:r>
      <w:r w:rsidR="001B0313" w:rsidRPr="00630E8C">
        <w:rPr>
          <w:rFonts w:ascii="Times New Roman" w:hAnsi="Times New Roman" w:cs="Times New Roman"/>
        </w:rPr>
        <w:t xml:space="preserve">Can you find </w:t>
      </w:r>
      <w:r w:rsidR="001B0313">
        <w:rPr>
          <w:rFonts w:ascii="Times New Roman" w:hAnsi="Times New Roman" w:cs="Times New Roman"/>
        </w:rPr>
        <w:t>a</w:t>
      </w:r>
      <w:r w:rsidR="00AF4F64" w:rsidRPr="00630E8C">
        <w:rPr>
          <w:rFonts w:ascii="Times New Roman" w:hAnsi="Times New Roman" w:cs="Times New Roman"/>
        </w:rPr>
        <w:t>ny examples of strong contrast?</w:t>
      </w:r>
    </w:p>
    <w:p w14:paraId="3F9BA2CD" w14:textId="77777777" w:rsidR="00CD0302" w:rsidRPr="00432713" w:rsidRDefault="00CD0302" w:rsidP="00CD0302">
      <w:pPr>
        <w:jc w:val="both"/>
        <w:rPr>
          <w:rFonts w:ascii="Times New Roman" w:eastAsia="Arial Unicode MS" w:hAnsi="Times New Roman" w:cs="Times New Roman"/>
          <w:i/>
          <w:color w:val="2B2A29"/>
          <w:w w:val="110"/>
        </w:rPr>
      </w:pPr>
      <w:r w:rsidRPr="00432713">
        <w:rPr>
          <w:rFonts w:ascii="Times New Roman" w:hAnsi="Times New Roman" w:cs="Times New Roman"/>
          <w:i/>
        </w:rPr>
        <w:t>Between the past and the present, peace and war, vertical and horizontal shifts</w:t>
      </w:r>
    </w:p>
    <w:p w14:paraId="672CBF09" w14:textId="77777777" w:rsidR="00CD0302" w:rsidRPr="00630E8C" w:rsidRDefault="00CD0302" w:rsidP="001B0313">
      <w:pPr>
        <w:jc w:val="both"/>
        <w:rPr>
          <w:rFonts w:ascii="Times New Roman" w:hAnsi="Times New Roman" w:cs="Times New Roman"/>
        </w:rPr>
      </w:pPr>
    </w:p>
    <w:p w14:paraId="7BA2120F" w14:textId="17551D52" w:rsidR="00AF4F64" w:rsidRPr="00630E8C" w:rsidRDefault="00CD0302" w:rsidP="001B0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F4F64" w:rsidRPr="00630E8C">
        <w:rPr>
          <w:rFonts w:ascii="Times New Roman" w:hAnsi="Times New Roman" w:cs="Times New Roman"/>
        </w:rPr>
        <w:t xml:space="preserve">. </w:t>
      </w:r>
      <w:r w:rsidR="001B0313" w:rsidRPr="00630E8C">
        <w:rPr>
          <w:rFonts w:ascii="Times New Roman" w:hAnsi="Times New Roman" w:cs="Times New Roman"/>
        </w:rPr>
        <w:t xml:space="preserve">Can you find </w:t>
      </w:r>
      <w:r w:rsidR="001B0313">
        <w:rPr>
          <w:rFonts w:ascii="Times New Roman" w:hAnsi="Times New Roman" w:cs="Times New Roman"/>
        </w:rPr>
        <w:t>a</w:t>
      </w:r>
      <w:r w:rsidR="00AF4F64" w:rsidRPr="00630E8C">
        <w:rPr>
          <w:rFonts w:ascii="Times New Roman" w:hAnsi="Times New Roman" w:cs="Times New Roman"/>
        </w:rPr>
        <w:t xml:space="preserve">ny examples of personal experience? </w:t>
      </w:r>
    </w:p>
    <w:p w14:paraId="77202159" w14:textId="77777777" w:rsidR="00CD0302" w:rsidRPr="00432713" w:rsidRDefault="00CD0302" w:rsidP="00CD0302">
      <w:pPr>
        <w:widowControl w:val="0"/>
        <w:autoSpaceDE w:val="0"/>
        <w:autoSpaceDN w:val="0"/>
        <w:adjustRightInd w:val="0"/>
        <w:spacing w:line="276" w:lineRule="exact"/>
        <w:rPr>
          <w:rFonts w:ascii="Times New Roman" w:eastAsia="Arial Unicode MS" w:hAnsi="Times New Roman" w:cs="Times New Roman"/>
          <w:i/>
          <w:color w:val="2B2A29"/>
          <w:w w:val="109"/>
        </w:rPr>
      </w:pPr>
      <w:r w:rsidRPr="00432713">
        <w:rPr>
          <w:rFonts w:ascii="Times New Roman" w:hAnsi="Times New Roman" w:cs="Times New Roman"/>
          <w:i/>
        </w:rPr>
        <w:t>a. when he was a soldier in the wars of Britain the enemy was outside the country borders b. When he was a diplomat negotiating the disarmament treaties with the Soviet Union in Geneva</w:t>
      </w:r>
    </w:p>
    <w:p w14:paraId="139BC5FC" w14:textId="77777777" w:rsidR="00AF35B3" w:rsidRDefault="00AF35B3" w:rsidP="001B0313">
      <w:pPr>
        <w:jc w:val="both"/>
        <w:rPr>
          <w:rFonts w:ascii="Times New Roman" w:hAnsi="Times New Roman" w:cs="Times New Roman"/>
        </w:rPr>
      </w:pPr>
    </w:p>
    <w:p w14:paraId="5A0703D3" w14:textId="3889F3E1" w:rsidR="00AF35B3" w:rsidRPr="00630E8C" w:rsidRDefault="00275624" w:rsidP="00886FAF">
      <w:pPr>
        <w:shd w:val="clear" w:color="auto" w:fill="D9D9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Terminology</w:t>
      </w:r>
      <w:r w:rsidR="00AF35B3" w:rsidRPr="00630E8C">
        <w:rPr>
          <w:rFonts w:ascii="Times New Roman" w:hAnsi="Times New Roman" w:cs="Times New Roman"/>
          <w:b/>
        </w:rPr>
        <w:t xml:space="preserve"> practice</w:t>
      </w:r>
    </w:p>
    <w:p w14:paraId="5A2AA718" w14:textId="77777777" w:rsidR="00395C56" w:rsidRPr="00630E8C" w:rsidRDefault="00395C56" w:rsidP="00395C56">
      <w:pPr>
        <w:jc w:val="center"/>
        <w:rPr>
          <w:rFonts w:ascii="Times New Roman" w:hAnsi="Times New Roman" w:cs="Times New Roman"/>
          <w:b/>
        </w:rPr>
      </w:pPr>
    </w:p>
    <w:p w14:paraId="31591DB5" w14:textId="77777777" w:rsidR="00AF35B3" w:rsidRPr="00630E8C" w:rsidRDefault="00F87A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A. </w:t>
      </w:r>
      <w:r w:rsidR="00395C56" w:rsidRPr="00630E8C">
        <w:rPr>
          <w:rFonts w:ascii="Times New Roman" w:hAnsi="Times New Roman" w:cs="Times New Roman"/>
          <w:b/>
        </w:rPr>
        <w:t>Match the words with their meanings.</w:t>
      </w:r>
    </w:p>
    <w:p w14:paraId="42D5885D" w14:textId="77777777" w:rsidR="00395C56" w:rsidRPr="00630E8C" w:rsidRDefault="00395C5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5402"/>
      </w:tblGrid>
      <w:tr w:rsidR="00886FAF" w:rsidRPr="00630E8C" w14:paraId="339BA82F" w14:textId="77777777" w:rsidTr="00886FAF">
        <w:tc>
          <w:tcPr>
            <w:tcW w:w="2431" w:type="dxa"/>
          </w:tcPr>
          <w:p w14:paraId="14DD28EF" w14:textId="77777777" w:rsidR="00886FAF" w:rsidRPr="00630E8C" w:rsidRDefault="00886FAF" w:rsidP="00310A4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1. Lateral</w:t>
            </w:r>
          </w:p>
        </w:tc>
        <w:tc>
          <w:tcPr>
            <w:tcW w:w="5402" w:type="dxa"/>
          </w:tcPr>
          <w:p w14:paraId="037827CD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A. Practicable, workable</w:t>
            </w:r>
          </w:p>
        </w:tc>
      </w:tr>
      <w:tr w:rsidR="00886FAF" w:rsidRPr="00630E8C" w14:paraId="2AFE150F" w14:textId="77777777" w:rsidTr="00886FAF">
        <w:tc>
          <w:tcPr>
            <w:tcW w:w="2431" w:type="dxa"/>
          </w:tcPr>
          <w:p w14:paraId="758FDC34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2. Financial speculators</w:t>
            </w:r>
          </w:p>
        </w:tc>
        <w:tc>
          <w:tcPr>
            <w:tcW w:w="5402" w:type="dxa"/>
          </w:tcPr>
          <w:p w14:paraId="2AFF9B85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B. People who try to make economic predictions</w:t>
            </w:r>
          </w:p>
        </w:tc>
      </w:tr>
      <w:tr w:rsidR="00886FAF" w:rsidRPr="00630E8C" w14:paraId="48DA29C7" w14:textId="77777777" w:rsidTr="00886FAF">
        <w:tc>
          <w:tcPr>
            <w:tcW w:w="2431" w:type="dxa"/>
          </w:tcPr>
          <w:p w14:paraId="707AAED2" w14:textId="77777777" w:rsidR="00886FAF" w:rsidRPr="00630E8C" w:rsidRDefault="00886FAF" w:rsidP="00310A4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3. Treaty</w:t>
            </w:r>
          </w:p>
        </w:tc>
        <w:tc>
          <w:tcPr>
            <w:tcW w:w="5402" w:type="dxa"/>
          </w:tcPr>
          <w:p w14:paraId="2D91AE58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C. Increase, making sth larger</w:t>
            </w:r>
          </w:p>
        </w:tc>
      </w:tr>
      <w:tr w:rsidR="00886FAF" w:rsidRPr="00630E8C" w14:paraId="4643171B" w14:textId="77777777" w:rsidTr="00886FAF">
        <w:tc>
          <w:tcPr>
            <w:tcW w:w="2431" w:type="dxa"/>
          </w:tcPr>
          <w:p w14:paraId="74819FE4" w14:textId="77777777" w:rsidR="00886FAF" w:rsidRPr="00630E8C" w:rsidRDefault="00886FAF" w:rsidP="00D6256E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4. Ascend</w:t>
            </w:r>
            <w:r>
              <w:rPr>
                <w:rFonts w:ascii="Times New Roman" w:hAnsi="Times New Roman" w:cs="Times New Roman"/>
              </w:rPr>
              <w:t>a</w:t>
            </w:r>
            <w:r w:rsidRPr="00630E8C">
              <w:rPr>
                <w:rFonts w:ascii="Times New Roman" w:hAnsi="Times New Roman" w:cs="Times New Roman"/>
              </w:rPr>
              <w:t>nts</w:t>
            </w:r>
          </w:p>
        </w:tc>
        <w:tc>
          <w:tcPr>
            <w:tcW w:w="5402" w:type="dxa"/>
          </w:tcPr>
          <w:p w14:paraId="2BDFDD8C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D. A share/quote of troops contributed to a general purpose</w:t>
            </w:r>
          </w:p>
        </w:tc>
      </w:tr>
      <w:tr w:rsidR="00886FAF" w:rsidRPr="00630E8C" w14:paraId="60FE1640" w14:textId="77777777" w:rsidTr="00886FAF">
        <w:tc>
          <w:tcPr>
            <w:tcW w:w="2431" w:type="dxa"/>
          </w:tcPr>
          <w:p w14:paraId="16DA3915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5. Augmentation</w:t>
            </w:r>
          </w:p>
        </w:tc>
        <w:tc>
          <w:tcPr>
            <w:tcW w:w="5402" w:type="dxa"/>
          </w:tcPr>
          <w:p w14:paraId="4CCC9F0A" w14:textId="06A51FB9" w:rsidR="00886FAF" w:rsidRPr="00630E8C" w:rsidRDefault="00886FAF" w:rsidP="009020CB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 xml:space="preserve">E. Arrival of </w:t>
            </w:r>
            <w:proofErr w:type="spellStart"/>
            <w:r w:rsidRPr="00630E8C">
              <w:rPr>
                <w:rFonts w:ascii="Times New Roman" w:hAnsi="Times New Roman" w:cs="Times New Roman"/>
              </w:rPr>
              <w:t>sth</w:t>
            </w:r>
            <w:proofErr w:type="spellEnd"/>
            <w:r w:rsidRPr="00630E8C">
              <w:rPr>
                <w:rFonts w:ascii="Times New Roman" w:hAnsi="Times New Roman" w:cs="Times New Roman"/>
              </w:rPr>
              <w:t>/s</w:t>
            </w:r>
            <w:r w:rsidR="009020CB">
              <w:rPr>
                <w:rFonts w:ascii="Times New Roman" w:hAnsi="Times New Roman" w:cs="Times New Roman"/>
              </w:rPr>
              <w:t>b</w:t>
            </w:r>
            <w:r w:rsidRPr="00630E8C">
              <w:rPr>
                <w:rFonts w:ascii="Times New Roman" w:hAnsi="Times New Roman" w:cs="Times New Roman"/>
              </w:rPr>
              <w:t xml:space="preserve"> important</w:t>
            </w:r>
          </w:p>
        </w:tc>
      </w:tr>
      <w:tr w:rsidR="00886FAF" w:rsidRPr="00630E8C" w14:paraId="535F5122" w14:textId="77777777" w:rsidTr="00886FAF">
        <w:tc>
          <w:tcPr>
            <w:tcW w:w="2431" w:type="dxa"/>
          </w:tcPr>
          <w:p w14:paraId="0EA88A5E" w14:textId="77777777" w:rsidR="00886FAF" w:rsidRPr="00630E8C" w:rsidRDefault="00886FAF" w:rsidP="00395C56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6. Concert</w:t>
            </w:r>
          </w:p>
        </w:tc>
        <w:tc>
          <w:tcPr>
            <w:tcW w:w="5402" w:type="dxa"/>
          </w:tcPr>
          <w:p w14:paraId="72D0E7F3" w14:textId="77777777" w:rsidR="00886FAF" w:rsidRPr="00630E8C" w:rsidRDefault="00886FAF" w:rsidP="000E1495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F. Coming from/directed to the side, of equivocal, equal importance or rank</w:t>
            </w:r>
          </w:p>
        </w:tc>
      </w:tr>
      <w:tr w:rsidR="00886FAF" w:rsidRPr="00630E8C" w14:paraId="592F3D22" w14:textId="77777777" w:rsidTr="00886FAF">
        <w:tc>
          <w:tcPr>
            <w:tcW w:w="2431" w:type="dxa"/>
          </w:tcPr>
          <w:p w14:paraId="0AB868EF" w14:textId="77777777" w:rsidR="00886FAF" w:rsidRPr="00630E8C" w:rsidRDefault="00886FAF" w:rsidP="00395C56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lastRenderedPageBreak/>
              <w:t>7. Contingent</w:t>
            </w:r>
          </w:p>
        </w:tc>
        <w:tc>
          <w:tcPr>
            <w:tcW w:w="5402" w:type="dxa"/>
          </w:tcPr>
          <w:p w14:paraId="5F9E5BA9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eastAsia="Times New Roman" w:hAnsi="Times New Roman" w:cs="Times New Roman"/>
              </w:rPr>
              <w:t>G. A situation in which a gain by one person or side must be matched by a loss by another person or side</w:t>
            </w:r>
          </w:p>
        </w:tc>
      </w:tr>
      <w:tr w:rsidR="00886FAF" w:rsidRPr="00630E8C" w14:paraId="18300B35" w14:textId="77777777" w:rsidTr="00886FAF">
        <w:tc>
          <w:tcPr>
            <w:tcW w:w="2431" w:type="dxa"/>
          </w:tcPr>
          <w:p w14:paraId="044919EC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8. Blue beret</w:t>
            </w:r>
          </w:p>
        </w:tc>
        <w:tc>
          <w:tcPr>
            <w:tcW w:w="5402" w:type="dxa"/>
          </w:tcPr>
          <w:p w14:paraId="03741AAD" w14:textId="77777777" w:rsidR="00886FAF" w:rsidRPr="00630E8C" w:rsidRDefault="00886FAF" w:rsidP="00395C56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eastAsia="Times New Roman" w:hAnsi="Times New Roman" w:cs="Times New Roman"/>
              </w:rPr>
              <w:t>H. The reduction or abolition of a nation's military forces and armaments.</w:t>
            </w:r>
          </w:p>
        </w:tc>
      </w:tr>
      <w:tr w:rsidR="00886FAF" w:rsidRPr="00630E8C" w14:paraId="2285ABF6" w14:textId="77777777" w:rsidTr="00886FAF">
        <w:tc>
          <w:tcPr>
            <w:tcW w:w="2431" w:type="dxa"/>
          </w:tcPr>
          <w:p w14:paraId="062AB81D" w14:textId="77777777" w:rsidR="00886FAF" w:rsidRPr="00630E8C" w:rsidRDefault="00886FAF" w:rsidP="00395C56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9. Viable</w:t>
            </w:r>
          </w:p>
        </w:tc>
        <w:tc>
          <w:tcPr>
            <w:tcW w:w="5402" w:type="dxa"/>
          </w:tcPr>
          <w:p w14:paraId="2FE5EB6E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I. Agreement, combined action, accord or harmony</w:t>
            </w:r>
          </w:p>
        </w:tc>
      </w:tr>
      <w:tr w:rsidR="00886FAF" w:rsidRPr="00630E8C" w14:paraId="13D3F3C1" w14:textId="77777777" w:rsidTr="00886FAF">
        <w:tc>
          <w:tcPr>
            <w:tcW w:w="2431" w:type="dxa"/>
          </w:tcPr>
          <w:p w14:paraId="7D22BD67" w14:textId="77777777" w:rsidR="00886FAF" w:rsidRPr="00630E8C" w:rsidRDefault="00886FAF" w:rsidP="00395C56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10. Advent</w:t>
            </w:r>
          </w:p>
        </w:tc>
        <w:tc>
          <w:tcPr>
            <w:tcW w:w="5402" w:type="dxa"/>
          </w:tcPr>
          <w:p w14:paraId="38C90BBC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J. Ancestors, moving upwards, rising in rank</w:t>
            </w:r>
          </w:p>
        </w:tc>
      </w:tr>
      <w:tr w:rsidR="00886FAF" w:rsidRPr="00630E8C" w14:paraId="4004FE3E" w14:textId="77777777" w:rsidTr="00886FAF">
        <w:tc>
          <w:tcPr>
            <w:tcW w:w="2431" w:type="dxa"/>
          </w:tcPr>
          <w:p w14:paraId="453AFF64" w14:textId="77777777" w:rsidR="00886FAF" w:rsidRPr="00630E8C" w:rsidRDefault="00886FAF" w:rsidP="00395C56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11. Disarmament</w:t>
            </w:r>
          </w:p>
        </w:tc>
        <w:tc>
          <w:tcPr>
            <w:tcW w:w="5402" w:type="dxa"/>
          </w:tcPr>
          <w:p w14:paraId="036475B9" w14:textId="77777777" w:rsidR="00886FAF" w:rsidRPr="00630E8C" w:rsidRDefault="00886FAF" w:rsidP="00B90600">
            <w:pPr>
              <w:tabs>
                <w:tab w:val="left" w:pos="1904"/>
              </w:tabs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K. Informal name for a soldier of the UN.</w:t>
            </w:r>
          </w:p>
        </w:tc>
      </w:tr>
      <w:tr w:rsidR="00886FAF" w:rsidRPr="00630E8C" w14:paraId="6414D4D4" w14:textId="77777777" w:rsidTr="00886FAF">
        <w:tc>
          <w:tcPr>
            <w:tcW w:w="2431" w:type="dxa"/>
          </w:tcPr>
          <w:p w14:paraId="1A9A67AB" w14:textId="77777777" w:rsidR="00886FAF" w:rsidRPr="00630E8C" w:rsidRDefault="00886FAF" w:rsidP="000E1495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12. Zero-sum game</w:t>
            </w:r>
          </w:p>
        </w:tc>
        <w:tc>
          <w:tcPr>
            <w:tcW w:w="5402" w:type="dxa"/>
          </w:tcPr>
          <w:p w14:paraId="3087C81D" w14:textId="77777777" w:rsidR="00886FAF" w:rsidRPr="00630E8C" w:rsidRDefault="00886FAF">
            <w:pPr>
              <w:rPr>
                <w:rFonts w:ascii="Times New Roman" w:hAnsi="Times New Roman" w:cs="Times New Roman"/>
              </w:rPr>
            </w:pPr>
            <w:r w:rsidRPr="00630E8C">
              <w:rPr>
                <w:rFonts w:ascii="Times New Roman" w:hAnsi="Times New Roman" w:cs="Times New Roman"/>
              </w:rPr>
              <w:t>L. Formal agreement/contract between 2 or more states in reference to peace, trade etc.</w:t>
            </w:r>
          </w:p>
        </w:tc>
      </w:tr>
      <w:tr w:rsidR="00886FAF" w:rsidRPr="00630E8C" w14:paraId="1E415079" w14:textId="77777777" w:rsidTr="00886FAF">
        <w:tc>
          <w:tcPr>
            <w:tcW w:w="2431" w:type="dxa"/>
          </w:tcPr>
          <w:p w14:paraId="0E35B01F" w14:textId="77777777" w:rsidR="00886FAF" w:rsidRPr="00630E8C" w:rsidRDefault="00886FAF" w:rsidP="0088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Bestrode</w:t>
            </w:r>
          </w:p>
        </w:tc>
        <w:tc>
          <w:tcPr>
            <w:tcW w:w="5402" w:type="dxa"/>
          </w:tcPr>
          <w:p w14:paraId="3CB24657" w14:textId="77777777" w:rsidR="00886FAF" w:rsidRPr="00630E8C" w:rsidRDefault="00886FAF" w:rsidP="0063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Dominated</w:t>
            </w:r>
          </w:p>
        </w:tc>
      </w:tr>
    </w:tbl>
    <w:p w14:paraId="4AB8F5C4" w14:textId="37E5F05E" w:rsidR="00AF35B3" w:rsidRDefault="00AF35B3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</w:tblGrid>
      <w:tr w:rsidR="00CD0302" w:rsidRPr="00CD0302" w14:paraId="5E998226" w14:textId="77777777" w:rsidTr="00CD0302">
        <w:trPr>
          <w:trHeight w:hRule="exact" w:val="268"/>
        </w:trPr>
        <w:tc>
          <w:tcPr>
            <w:tcW w:w="709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33B38173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210"/>
              <w:rPr>
                <w:rFonts w:ascii="Times New Roman" w:eastAsia="Arial Unicode MS" w:hAnsi="Times New Roman" w:cs="Times New Roman"/>
                <w:b/>
                <w:bCs/>
                <w:color w:val="2B2A29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</w:rPr>
              <w:t>1F</w:t>
            </w:r>
          </w:p>
        </w:tc>
        <w:tc>
          <w:tcPr>
            <w:tcW w:w="709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0879E2BC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203"/>
              <w:rPr>
                <w:rFonts w:ascii="Times New Roman" w:eastAsia="Arial Unicode MS" w:hAnsi="Times New Roman" w:cs="Times New Roman"/>
                <w:b/>
                <w:bCs/>
                <w:color w:val="2B2A29"/>
                <w:w w:val="112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112"/>
              </w:rPr>
              <w:t>2B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46FC047D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202"/>
              <w:rPr>
                <w:rFonts w:ascii="Times New Roman" w:eastAsia="Arial Unicode MS" w:hAnsi="Times New Roman" w:cs="Times New Roman"/>
                <w:b/>
                <w:bCs/>
                <w:color w:val="2B2A29"/>
                <w:w w:val="111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111"/>
              </w:rPr>
              <w:t>3L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4D45001C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203"/>
              <w:rPr>
                <w:rFonts w:ascii="Times New Roman" w:eastAsia="Arial Unicode MS" w:hAnsi="Times New Roman" w:cs="Times New Roman"/>
                <w:b/>
                <w:bCs/>
                <w:color w:val="2B2A29"/>
                <w:w w:val="107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107"/>
              </w:rPr>
              <w:t>4J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6B21FDB3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200"/>
              <w:rPr>
                <w:rFonts w:ascii="Times New Roman" w:eastAsia="Arial Unicode MS" w:hAnsi="Times New Roman" w:cs="Times New Roman"/>
                <w:b/>
                <w:bCs/>
                <w:color w:val="2B2A29"/>
                <w:w w:val="111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111"/>
              </w:rPr>
              <w:t>5C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120E9977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196"/>
              <w:rPr>
                <w:rFonts w:ascii="Times New Roman" w:eastAsia="Arial Unicode MS" w:hAnsi="Times New Roman" w:cs="Times New Roman"/>
                <w:b/>
                <w:bCs/>
                <w:color w:val="2B2A29"/>
                <w:w w:val="114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114"/>
              </w:rPr>
              <w:t>6I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55223130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210"/>
              <w:rPr>
                <w:rFonts w:ascii="Times New Roman" w:eastAsia="Arial Unicode MS" w:hAnsi="Times New Roman" w:cs="Times New Roman"/>
                <w:b/>
                <w:bCs/>
                <w:color w:val="2B2A29"/>
                <w:w w:val="95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95"/>
              </w:rPr>
              <w:t>7D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1BC5D8CE" w14:textId="17886BBB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196"/>
              <w:rPr>
                <w:rFonts w:ascii="Times New Roman" w:eastAsia="Arial Unicode MS" w:hAnsi="Times New Roman" w:cs="Times New Roman"/>
                <w:b/>
                <w:bCs/>
                <w:color w:val="2B2A29"/>
                <w:w w:val="11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2B2A29"/>
                <w:w w:val="110"/>
              </w:rPr>
              <w:t>8K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101B0C90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194"/>
              <w:rPr>
                <w:rFonts w:ascii="Times New Roman" w:eastAsia="Arial Unicode MS" w:hAnsi="Times New Roman" w:cs="Times New Roman"/>
                <w:b/>
                <w:bCs/>
                <w:color w:val="2B2A29"/>
                <w:w w:val="111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111"/>
              </w:rPr>
              <w:t>9A</w:t>
            </w:r>
          </w:p>
        </w:tc>
        <w:tc>
          <w:tcPr>
            <w:tcW w:w="709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78BDACDA" w14:textId="6A65AF44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133"/>
              <w:rPr>
                <w:rFonts w:ascii="Times New Roman" w:eastAsia="Arial Unicode MS" w:hAnsi="Times New Roman" w:cs="Times New Roman"/>
                <w:b/>
                <w:bCs/>
                <w:color w:val="2B2A29"/>
                <w:w w:val="104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104"/>
              </w:rPr>
              <w:t>10E</w:t>
            </w:r>
          </w:p>
        </w:tc>
        <w:tc>
          <w:tcPr>
            <w:tcW w:w="70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1F9D1E69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162"/>
              <w:rPr>
                <w:rFonts w:ascii="Times New Roman" w:eastAsia="Arial Unicode MS" w:hAnsi="Times New Roman" w:cs="Times New Roman"/>
                <w:b/>
                <w:bCs/>
                <w:color w:val="2B2A29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</w:rPr>
              <w:t>11H</w:t>
            </w:r>
          </w:p>
        </w:tc>
        <w:tc>
          <w:tcPr>
            <w:tcW w:w="709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69A45551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151"/>
              <w:rPr>
                <w:rFonts w:ascii="Times New Roman" w:eastAsia="Arial Unicode MS" w:hAnsi="Times New Roman" w:cs="Times New Roman"/>
                <w:b/>
                <w:bCs/>
                <w:color w:val="2B2A29"/>
                <w:w w:val="104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104"/>
              </w:rPr>
              <w:t>12G</w:t>
            </w:r>
          </w:p>
        </w:tc>
        <w:tc>
          <w:tcPr>
            <w:tcW w:w="709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14:paraId="606A06F3" w14:textId="77777777" w:rsidR="00CD0302" w:rsidRPr="00CD0302" w:rsidRDefault="00CD0302" w:rsidP="00234E49">
            <w:pPr>
              <w:widowControl w:val="0"/>
              <w:autoSpaceDE w:val="0"/>
              <w:autoSpaceDN w:val="0"/>
              <w:adjustRightInd w:val="0"/>
              <w:spacing w:before="3" w:line="253" w:lineRule="exact"/>
              <w:ind w:left="150"/>
              <w:rPr>
                <w:rFonts w:ascii="Times New Roman" w:eastAsia="Arial Unicode MS" w:hAnsi="Times New Roman" w:cs="Times New Roman"/>
                <w:b/>
                <w:bCs/>
                <w:color w:val="2B2A29"/>
                <w:w w:val="104"/>
              </w:rPr>
            </w:pPr>
            <w:r w:rsidRPr="00CD0302">
              <w:rPr>
                <w:rFonts w:ascii="Times New Roman" w:eastAsia="Arial Unicode MS" w:hAnsi="Times New Roman" w:cs="Times New Roman"/>
                <w:b/>
                <w:bCs/>
                <w:color w:val="2B2A29"/>
                <w:w w:val="104"/>
              </w:rPr>
              <w:t>13M</w:t>
            </w:r>
          </w:p>
        </w:tc>
      </w:tr>
    </w:tbl>
    <w:p w14:paraId="0B431CC5" w14:textId="77777777" w:rsidR="00CD0302" w:rsidRPr="00630E8C" w:rsidRDefault="00CD0302">
      <w:pPr>
        <w:rPr>
          <w:rFonts w:ascii="Times New Roman" w:hAnsi="Times New Roman" w:cs="Times New Roman"/>
          <w:b/>
        </w:rPr>
      </w:pPr>
    </w:p>
    <w:p w14:paraId="34B948CE" w14:textId="77777777" w:rsidR="00395C56" w:rsidRDefault="00F87A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="00395C56" w:rsidRPr="00630E8C">
        <w:rPr>
          <w:rFonts w:ascii="Times New Roman" w:hAnsi="Times New Roman" w:cs="Times New Roman"/>
          <w:b/>
        </w:rPr>
        <w:t>Fill in the table with the correct derivative.</w:t>
      </w:r>
    </w:p>
    <w:p w14:paraId="432AD031" w14:textId="77777777" w:rsidR="00630E8C" w:rsidRDefault="00630E8C">
      <w:pPr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8"/>
        <w:gridCol w:w="2761"/>
        <w:gridCol w:w="2771"/>
      </w:tblGrid>
      <w:tr w:rsidR="00630E8C" w:rsidRPr="00F87AE0" w14:paraId="28A241C2" w14:textId="77777777" w:rsidTr="00886FAF">
        <w:tc>
          <w:tcPr>
            <w:tcW w:w="2838" w:type="dxa"/>
            <w:shd w:val="clear" w:color="auto" w:fill="D9D9D9"/>
          </w:tcPr>
          <w:p w14:paraId="5C81BAF8" w14:textId="77777777" w:rsidR="00630E8C" w:rsidRPr="00F87AE0" w:rsidRDefault="00630E8C" w:rsidP="00F87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AE0">
              <w:rPr>
                <w:rFonts w:ascii="Times New Roman" w:hAnsi="Times New Roman" w:cs="Times New Roman"/>
                <w:b/>
              </w:rPr>
              <w:t>VERB</w:t>
            </w:r>
          </w:p>
        </w:tc>
        <w:tc>
          <w:tcPr>
            <w:tcW w:w="2839" w:type="dxa"/>
            <w:shd w:val="clear" w:color="auto" w:fill="D9D9D9"/>
          </w:tcPr>
          <w:p w14:paraId="77EEADC2" w14:textId="77777777" w:rsidR="00630E8C" w:rsidRPr="00F87AE0" w:rsidRDefault="00630E8C" w:rsidP="00F87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AE0">
              <w:rPr>
                <w:rFonts w:ascii="Times New Roman" w:hAnsi="Times New Roman" w:cs="Times New Roman"/>
                <w:b/>
              </w:rPr>
              <w:t>NOUN</w:t>
            </w:r>
          </w:p>
        </w:tc>
        <w:tc>
          <w:tcPr>
            <w:tcW w:w="2839" w:type="dxa"/>
            <w:shd w:val="clear" w:color="auto" w:fill="D9D9D9"/>
          </w:tcPr>
          <w:p w14:paraId="1A8CDA5F" w14:textId="77777777" w:rsidR="00630E8C" w:rsidRPr="00F87AE0" w:rsidRDefault="00630E8C" w:rsidP="00F87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AE0">
              <w:rPr>
                <w:rFonts w:ascii="Times New Roman" w:hAnsi="Times New Roman" w:cs="Times New Roman"/>
                <w:b/>
              </w:rPr>
              <w:t>ADJECTIVE</w:t>
            </w:r>
          </w:p>
        </w:tc>
      </w:tr>
      <w:tr w:rsidR="00630E8C" w14:paraId="13D428CC" w14:textId="77777777" w:rsidTr="00630E8C">
        <w:tc>
          <w:tcPr>
            <w:tcW w:w="2838" w:type="dxa"/>
          </w:tcPr>
          <w:p w14:paraId="619B6728" w14:textId="44F51116" w:rsidR="00F87AE0" w:rsidRDefault="00F87AE0" w:rsidP="004D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75822">
              <w:rPr>
                <w:rFonts w:ascii="Times New Roman" w:hAnsi="Times New Roman" w:cs="Times New Roman"/>
              </w:rPr>
              <w:t>T</w:t>
            </w:r>
            <w:r w:rsidR="00CD0302">
              <w:rPr>
                <w:rFonts w:ascii="Times New Roman" w:hAnsi="Times New Roman" w:cs="Times New Roman"/>
              </w:rPr>
              <w:t>o legalize</w:t>
            </w:r>
          </w:p>
        </w:tc>
        <w:tc>
          <w:tcPr>
            <w:tcW w:w="2839" w:type="dxa"/>
          </w:tcPr>
          <w:p w14:paraId="78E66D92" w14:textId="089D5130" w:rsidR="00F87AE0" w:rsidRDefault="00775822" w:rsidP="004D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7AE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L</w:t>
            </w:r>
            <w:r w:rsidR="00CD0302">
              <w:rPr>
                <w:rFonts w:ascii="Times New Roman" w:hAnsi="Times New Roman" w:cs="Times New Roman"/>
              </w:rPr>
              <w:t>egalization</w:t>
            </w:r>
          </w:p>
        </w:tc>
        <w:tc>
          <w:tcPr>
            <w:tcW w:w="2839" w:type="dxa"/>
          </w:tcPr>
          <w:p w14:paraId="01617BB9" w14:textId="018E2383" w:rsidR="00F87AE0" w:rsidRDefault="008B3D31" w:rsidP="004D5A01">
            <w:pPr>
              <w:rPr>
                <w:rFonts w:ascii="Times New Roman" w:hAnsi="Times New Roman" w:cs="Times New Roman"/>
              </w:rPr>
            </w:pPr>
            <w:r w:rsidRPr="00775822">
              <w:rPr>
                <w:rFonts w:ascii="Times New Roman" w:hAnsi="Times New Roman" w:cs="Times New Roman"/>
                <w:b/>
                <w:bCs/>
              </w:rPr>
              <w:t>Legal</w:t>
            </w:r>
          </w:p>
        </w:tc>
      </w:tr>
      <w:tr w:rsidR="00630E8C" w14:paraId="042C9994" w14:textId="77777777" w:rsidTr="00630E8C">
        <w:tc>
          <w:tcPr>
            <w:tcW w:w="2838" w:type="dxa"/>
          </w:tcPr>
          <w:p w14:paraId="4D2DE39D" w14:textId="77777777" w:rsidR="00630E8C" w:rsidRPr="00775822" w:rsidRDefault="00F87AE0">
            <w:pPr>
              <w:rPr>
                <w:rFonts w:ascii="Times New Roman" w:hAnsi="Times New Roman" w:cs="Times New Roman"/>
                <w:b/>
                <w:bCs/>
              </w:rPr>
            </w:pPr>
            <w:r w:rsidRPr="00775822">
              <w:rPr>
                <w:rFonts w:ascii="Times New Roman" w:hAnsi="Times New Roman" w:cs="Times New Roman"/>
                <w:b/>
                <w:bCs/>
              </w:rPr>
              <w:t>To emerge</w:t>
            </w:r>
          </w:p>
        </w:tc>
        <w:tc>
          <w:tcPr>
            <w:tcW w:w="2839" w:type="dxa"/>
          </w:tcPr>
          <w:p w14:paraId="7481EAA4" w14:textId="59C2DDDA" w:rsidR="00630E8C" w:rsidRDefault="00775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7A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Emergence</w:t>
            </w:r>
          </w:p>
        </w:tc>
        <w:tc>
          <w:tcPr>
            <w:tcW w:w="2839" w:type="dxa"/>
          </w:tcPr>
          <w:p w14:paraId="37138D9D" w14:textId="763EC3C9" w:rsidR="00630E8C" w:rsidRDefault="00775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87A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Emergent</w:t>
            </w:r>
          </w:p>
        </w:tc>
      </w:tr>
      <w:tr w:rsidR="00630E8C" w14:paraId="0C23B11A" w14:textId="77777777" w:rsidTr="00630E8C">
        <w:tc>
          <w:tcPr>
            <w:tcW w:w="2838" w:type="dxa"/>
          </w:tcPr>
          <w:p w14:paraId="3E0C7891" w14:textId="0E915834" w:rsidR="00630E8C" w:rsidRDefault="00775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87A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To ally with</w:t>
            </w:r>
          </w:p>
        </w:tc>
        <w:tc>
          <w:tcPr>
            <w:tcW w:w="2839" w:type="dxa"/>
          </w:tcPr>
          <w:p w14:paraId="49330588" w14:textId="77777777" w:rsidR="00630E8C" w:rsidRDefault="001B0313" w:rsidP="001B0313">
            <w:pPr>
              <w:rPr>
                <w:rFonts w:ascii="Times New Roman" w:hAnsi="Times New Roman" w:cs="Times New Roman"/>
                <w:b/>
                <w:bCs/>
              </w:rPr>
            </w:pPr>
            <w:r w:rsidRPr="00775822">
              <w:rPr>
                <w:rFonts w:ascii="Times New Roman" w:hAnsi="Times New Roman" w:cs="Times New Roman"/>
                <w:b/>
                <w:bCs/>
              </w:rPr>
              <w:t>A</w:t>
            </w:r>
            <w:r w:rsidR="00F87AE0" w:rsidRPr="00775822">
              <w:rPr>
                <w:rFonts w:ascii="Times New Roman" w:hAnsi="Times New Roman" w:cs="Times New Roman"/>
                <w:b/>
                <w:bCs/>
              </w:rPr>
              <w:t>lliance</w:t>
            </w:r>
          </w:p>
          <w:p w14:paraId="7F7A162F" w14:textId="3CE814E8" w:rsidR="00775822" w:rsidRPr="00775822" w:rsidRDefault="00775822" w:rsidP="001B0313">
            <w:pPr>
              <w:rPr>
                <w:rFonts w:ascii="Times New Roman" w:hAnsi="Times New Roman" w:cs="Times New Roman"/>
              </w:rPr>
            </w:pPr>
            <w:r w:rsidRPr="00775822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ally (noun person)</w:t>
            </w:r>
          </w:p>
        </w:tc>
        <w:tc>
          <w:tcPr>
            <w:tcW w:w="2839" w:type="dxa"/>
          </w:tcPr>
          <w:p w14:paraId="09B1FC2B" w14:textId="78F18799" w:rsidR="00630E8C" w:rsidRDefault="00630E8C">
            <w:pPr>
              <w:rPr>
                <w:rFonts w:ascii="Times New Roman" w:hAnsi="Times New Roman" w:cs="Times New Roman"/>
              </w:rPr>
            </w:pPr>
          </w:p>
        </w:tc>
      </w:tr>
      <w:tr w:rsidR="00630E8C" w14:paraId="6D58F31B" w14:textId="77777777" w:rsidTr="00630E8C">
        <w:tc>
          <w:tcPr>
            <w:tcW w:w="2838" w:type="dxa"/>
          </w:tcPr>
          <w:p w14:paraId="504DDDC1" w14:textId="77777777" w:rsidR="00630E8C" w:rsidRPr="00775822" w:rsidRDefault="00F87AE0">
            <w:pPr>
              <w:rPr>
                <w:rFonts w:ascii="Times New Roman" w:hAnsi="Times New Roman" w:cs="Times New Roman"/>
                <w:b/>
                <w:bCs/>
              </w:rPr>
            </w:pPr>
            <w:r w:rsidRPr="00775822">
              <w:rPr>
                <w:rFonts w:ascii="Times New Roman" w:hAnsi="Times New Roman" w:cs="Times New Roman"/>
                <w:b/>
                <w:bCs/>
              </w:rPr>
              <w:t>To collect</w:t>
            </w:r>
          </w:p>
        </w:tc>
        <w:tc>
          <w:tcPr>
            <w:tcW w:w="2839" w:type="dxa"/>
          </w:tcPr>
          <w:p w14:paraId="05AE1C6D" w14:textId="77777777" w:rsidR="00630E8C" w:rsidRDefault="00775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collection</w:t>
            </w:r>
          </w:p>
          <w:p w14:paraId="56410E80" w14:textId="20702F34" w:rsidR="00775822" w:rsidRDefault="00775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collector</w:t>
            </w:r>
          </w:p>
        </w:tc>
        <w:tc>
          <w:tcPr>
            <w:tcW w:w="2839" w:type="dxa"/>
          </w:tcPr>
          <w:p w14:paraId="18D63917" w14:textId="63F43FB0" w:rsidR="00630E8C" w:rsidRDefault="00775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7A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collective</w:t>
            </w:r>
          </w:p>
        </w:tc>
      </w:tr>
      <w:tr w:rsidR="00630E8C" w14:paraId="232810EE" w14:textId="77777777" w:rsidTr="00630E8C">
        <w:tc>
          <w:tcPr>
            <w:tcW w:w="2838" w:type="dxa"/>
          </w:tcPr>
          <w:p w14:paraId="08734527" w14:textId="1B199B54" w:rsidR="00630E8C" w:rsidRPr="00775822" w:rsidRDefault="001B0313" w:rsidP="001B0313">
            <w:pPr>
              <w:rPr>
                <w:rFonts w:ascii="Times New Roman" w:hAnsi="Times New Roman" w:cs="Times New Roman"/>
                <w:b/>
                <w:bCs/>
              </w:rPr>
            </w:pPr>
            <w:r w:rsidRPr="00775822">
              <w:rPr>
                <w:rFonts w:ascii="Times New Roman" w:hAnsi="Times New Roman" w:cs="Times New Roman"/>
                <w:b/>
                <w:bCs/>
              </w:rPr>
              <w:t>R</w:t>
            </w:r>
            <w:r w:rsidR="00F87AE0" w:rsidRPr="00775822">
              <w:rPr>
                <w:rFonts w:ascii="Times New Roman" w:hAnsi="Times New Roman" w:cs="Times New Roman"/>
                <w:b/>
                <w:bCs/>
              </w:rPr>
              <w:t>egulate</w:t>
            </w:r>
          </w:p>
        </w:tc>
        <w:tc>
          <w:tcPr>
            <w:tcW w:w="2839" w:type="dxa"/>
          </w:tcPr>
          <w:p w14:paraId="4930A3D6" w14:textId="0B9BD0DC" w:rsidR="00630E8C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5822">
              <w:rPr>
                <w:rFonts w:ascii="Times New Roman" w:hAnsi="Times New Roman" w:cs="Times New Roman"/>
              </w:rPr>
              <w:t>0. Regulation</w:t>
            </w:r>
          </w:p>
        </w:tc>
        <w:tc>
          <w:tcPr>
            <w:tcW w:w="2839" w:type="dxa"/>
          </w:tcPr>
          <w:p w14:paraId="6A0A2B32" w14:textId="58EC0C7F" w:rsidR="00630E8C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5822">
              <w:rPr>
                <w:rFonts w:ascii="Times New Roman" w:hAnsi="Times New Roman" w:cs="Times New Roman"/>
              </w:rPr>
              <w:t>1. Regulatory</w:t>
            </w:r>
          </w:p>
        </w:tc>
      </w:tr>
      <w:tr w:rsidR="00630E8C" w14:paraId="40A4CA8F" w14:textId="77777777" w:rsidTr="00630E8C">
        <w:tc>
          <w:tcPr>
            <w:tcW w:w="2838" w:type="dxa"/>
          </w:tcPr>
          <w:p w14:paraId="531E464A" w14:textId="0A93997D" w:rsidR="00630E8C" w:rsidRPr="00775822" w:rsidRDefault="001B0313" w:rsidP="001B0313">
            <w:pPr>
              <w:rPr>
                <w:rFonts w:ascii="Times New Roman" w:hAnsi="Times New Roman" w:cs="Times New Roman"/>
                <w:b/>
                <w:bCs/>
              </w:rPr>
            </w:pPr>
            <w:r w:rsidRPr="00775822">
              <w:rPr>
                <w:rFonts w:ascii="Times New Roman" w:hAnsi="Times New Roman" w:cs="Times New Roman"/>
                <w:b/>
                <w:bCs/>
              </w:rPr>
              <w:t>S</w:t>
            </w:r>
            <w:r w:rsidR="00F87AE0" w:rsidRPr="00775822">
              <w:rPr>
                <w:rFonts w:ascii="Times New Roman" w:hAnsi="Times New Roman" w:cs="Times New Roman"/>
                <w:b/>
                <w:bCs/>
              </w:rPr>
              <w:t>peculate</w:t>
            </w:r>
          </w:p>
        </w:tc>
        <w:tc>
          <w:tcPr>
            <w:tcW w:w="2839" w:type="dxa"/>
          </w:tcPr>
          <w:p w14:paraId="4B7B57D4" w14:textId="17EBA6E7" w:rsidR="00630E8C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75822">
              <w:rPr>
                <w:rFonts w:ascii="Times New Roman" w:hAnsi="Times New Roman" w:cs="Times New Roman"/>
              </w:rPr>
              <w:t xml:space="preserve">. Speculation </w:t>
            </w:r>
          </w:p>
          <w:p w14:paraId="55E53CC7" w14:textId="3221C26F" w:rsidR="00F87AE0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75822">
              <w:rPr>
                <w:rFonts w:ascii="Times New Roman" w:hAnsi="Times New Roman" w:cs="Times New Roman"/>
              </w:rPr>
              <w:t>. Speculator</w:t>
            </w:r>
          </w:p>
        </w:tc>
        <w:tc>
          <w:tcPr>
            <w:tcW w:w="2839" w:type="dxa"/>
          </w:tcPr>
          <w:p w14:paraId="56597330" w14:textId="2BD9C2B7" w:rsidR="00630E8C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75822">
              <w:rPr>
                <w:rFonts w:ascii="Times New Roman" w:hAnsi="Times New Roman" w:cs="Times New Roman"/>
              </w:rPr>
              <w:t>. Speculative</w:t>
            </w:r>
          </w:p>
        </w:tc>
      </w:tr>
      <w:tr w:rsidR="00630E8C" w14:paraId="127BD960" w14:textId="77777777" w:rsidTr="00630E8C">
        <w:tc>
          <w:tcPr>
            <w:tcW w:w="2838" w:type="dxa"/>
          </w:tcPr>
          <w:p w14:paraId="0CFBACCA" w14:textId="7FE11169" w:rsidR="00630E8C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75822">
              <w:rPr>
                <w:rFonts w:ascii="Times New Roman" w:hAnsi="Times New Roman" w:cs="Times New Roman"/>
              </w:rPr>
              <w:t>. To polarize</w:t>
            </w:r>
          </w:p>
        </w:tc>
        <w:tc>
          <w:tcPr>
            <w:tcW w:w="2839" w:type="dxa"/>
          </w:tcPr>
          <w:p w14:paraId="2E2076E2" w14:textId="77777777" w:rsidR="00630E8C" w:rsidRPr="00775822" w:rsidRDefault="00F87AE0">
            <w:pPr>
              <w:rPr>
                <w:rFonts w:ascii="Times New Roman" w:hAnsi="Times New Roman" w:cs="Times New Roman"/>
                <w:b/>
                <w:bCs/>
              </w:rPr>
            </w:pPr>
            <w:r w:rsidRPr="00775822">
              <w:rPr>
                <w:rFonts w:ascii="Times New Roman" w:hAnsi="Times New Roman" w:cs="Times New Roman"/>
                <w:b/>
                <w:bCs/>
              </w:rPr>
              <w:t>Pole(s)</w:t>
            </w:r>
          </w:p>
          <w:p w14:paraId="2E7D8A1A" w14:textId="7D9C60C9" w:rsidR="00F87AE0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75822">
              <w:rPr>
                <w:rFonts w:ascii="Times New Roman" w:hAnsi="Times New Roman" w:cs="Times New Roman"/>
              </w:rPr>
              <w:t>. Polarization</w:t>
            </w:r>
          </w:p>
        </w:tc>
        <w:tc>
          <w:tcPr>
            <w:tcW w:w="2839" w:type="dxa"/>
          </w:tcPr>
          <w:p w14:paraId="2127E4A9" w14:textId="422FAE9E" w:rsidR="00630E8C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5822">
              <w:rPr>
                <w:rFonts w:ascii="Times New Roman" w:hAnsi="Times New Roman" w:cs="Times New Roman"/>
              </w:rPr>
              <w:t>. polar</w:t>
            </w:r>
          </w:p>
        </w:tc>
      </w:tr>
      <w:tr w:rsidR="00630E8C" w14:paraId="29561F54" w14:textId="77777777" w:rsidTr="00630E8C">
        <w:tc>
          <w:tcPr>
            <w:tcW w:w="2838" w:type="dxa"/>
          </w:tcPr>
          <w:p w14:paraId="344EF145" w14:textId="61FA845C" w:rsidR="00630E8C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75822">
              <w:rPr>
                <w:rFonts w:ascii="Times New Roman" w:hAnsi="Times New Roman" w:cs="Times New Roman"/>
              </w:rPr>
              <w:t>. To democratize</w:t>
            </w:r>
          </w:p>
        </w:tc>
        <w:tc>
          <w:tcPr>
            <w:tcW w:w="2839" w:type="dxa"/>
          </w:tcPr>
          <w:p w14:paraId="538AC326" w14:textId="77777777" w:rsidR="00630E8C" w:rsidRPr="004D5A01" w:rsidRDefault="00F87AE0">
            <w:pPr>
              <w:rPr>
                <w:rFonts w:ascii="Times New Roman" w:hAnsi="Times New Roman" w:cs="Times New Roman"/>
                <w:b/>
                <w:bCs/>
              </w:rPr>
            </w:pPr>
            <w:r w:rsidRPr="004D5A01">
              <w:rPr>
                <w:rFonts w:ascii="Times New Roman" w:hAnsi="Times New Roman" w:cs="Times New Roman"/>
                <w:b/>
                <w:bCs/>
              </w:rPr>
              <w:t>Democracy</w:t>
            </w:r>
          </w:p>
          <w:p w14:paraId="0D6D75E7" w14:textId="324F2ED4" w:rsidR="00F87AE0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75822">
              <w:rPr>
                <w:rFonts w:ascii="Times New Roman" w:hAnsi="Times New Roman" w:cs="Times New Roman"/>
              </w:rPr>
              <w:t>. Democrat</w:t>
            </w:r>
          </w:p>
        </w:tc>
        <w:tc>
          <w:tcPr>
            <w:tcW w:w="2839" w:type="dxa"/>
          </w:tcPr>
          <w:p w14:paraId="3B50E461" w14:textId="47DA0502" w:rsidR="00630E8C" w:rsidRDefault="00F8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5822">
              <w:rPr>
                <w:rFonts w:ascii="Times New Roman" w:hAnsi="Times New Roman" w:cs="Times New Roman"/>
              </w:rPr>
              <w:t>. Democratic</w:t>
            </w:r>
          </w:p>
        </w:tc>
      </w:tr>
    </w:tbl>
    <w:p w14:paraId="67FC94EF" w14:textId="77777777" w:rsidR="00630E8C" w:rsidRPr="00630E8C" w:rsidRDefault="00630E8C">
      <w:pPr>
        <w:rPr>
          <w:rFonts w:ascii="Times New Roman" w:hAnsi="Times New Roman" w:cs="Times New Roman"/>
        </w:rPr>
      </w:pPr>
    </w:p>
    <w:sectPr w:rsidR="00630E8C" w:rsidRPr="00630E8C" w:rsidSect="00A344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64"/>
    <w:rsid w:val="000C6F11"/>
    <w:rsid w:val="000E1495"/>
    <w:rsid w:val="0013190E"/>
    <w:rsid w:val="001B0313"/>
    <w:rsid w:val="00275624"/>
    <w:rsid w:val="00280292"/>
    <w:rsid w:val="002F7329"/>
    <w:rsid w:val="00310A4F"/>
    <w:rsid w:val="00395C56"/>
    <w:rsid w:val="004D5A01"/>
    <w:rsid w:val="00630E8C"/>
    <w:rsid w:val="006A0B10"/>
    <w:rsid w:val="00720629"/>
    <w:rsid w:val="00775822"/>
    <w:rsid w:val="008836FB"/>
    <w:rsid w:val="00886FAF"/>
    <w:rsid w:val="008A4C64"/>
    <w:rsid w:val="008B3D31"/>
    <w:rsid w:val="009020CB"/>
    <w:rsid w:val="009214C1"/>
    <w:rsid w:val="009B75A3"/>
    <w:rsid w:val="009C5DC0"/>
    <w:rsid w:val="00A3440D"/>
    <w:rsid w:val="00A91164"/>
    <w:rsid w:val="00AF35B3"/>
    <w:rsid w:val="00AF4F64"/>
    <w:rsid w:val="00B90600"/>
    <w:rsid w:val="00C15C43"/>
    <w:rsid w:val="00CD0302"/>
    <w:rsid w:val="00D6256E"/>
    <w:rsid w:val="00D91197"/>
    <w:rsid w:val="00F12EC2"/>
    <w:rsid w:val="00F464C0"/>
    <w:rsid w:val="00F709EF"/>
    <w:rsid w:val="00F87AE0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09E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F35B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F35B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9EF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D91197"/>
    <w:rPr>
      <w:color w:val="0000FF"/>
      <w:u w:val="single"/>
    </w:rPr>
  </w:style>
  <w:style w:type="character" w:styleId="a4">
    <w:name w:val="Strong"/>
    <w:basedOn w:val="a0"/>
    <w:uiPriority w:val="22"/>
    <w:qFormat/>
    <w:rsid w:val="00AF35B3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F35B3"/>
    <w:rPr>
      <w:rFonts w:ascii="Times" w:hAnsi="Times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AF35B3"/>
    <w:rPr>
      <w:rFonts w:ascii="Times" w:hAnsi="Times"/>
      <w:b/>
      <w:bCs/>
      <w:sz w:val="36"/>
      <w:szCs w:val="36"/>
    </w:rPr>
  </w:style>
  <w:style w:type="character" w:customStyle="1" w:styleId="sep">
    <w:name w:val="sep"/>
    <w:basedOn w:val="a0"/>
    <w:rsid w:val="00AF35B3"/>
  </w:style>
  <w:style w:type="paragraph" w:styleId="Web">
    <w:name w:val="Normal (Web)"/>
    <w:basedOn w:val="a"/>
    <w:uiPriority w:val="99"/>
    <w:semiHidden/>
    <w:unhideWhenUsed/>
    <w:rsid w:val="00AF35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5">
    <w:name w:val="Table Grid"/>
    <w:basedOn w:val="a1"/>
    <w:uiPriority w:val="59"/>
    <w:rsid w:val="00AF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2F732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F12E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4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8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d.com/talks/paddy_ashdown_the_global_power_shi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Ifigeneia Machili</cp:lastModifiedBy>
  <cp:revision>4</cp:revision>
  <dcterms:created xsi:type="dcterms:W3CDTF">2020-03-19T17:09:00Z</dcterms:created>
  <dcterms:modified xsi:type="dcterms:W3CDTF">2020-03-19T17:34:00Z</dcterms:modified>
</cp:coreProperties>
</file>