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2E74B5" w:themeColor="accent1" w:themeShade="BF"/>
          <w:sz w:val="48"/>
          <w:szCs w:val="48"/>
        </w:rPr>
        <w:id w:val="1111624163"/>
        <w:docPartObj>
          <w:docPartGallery w:val="Cover Pages"/>
          <w:docPartUnique/>
        </w:docPartObj>
      </w:sdtPr>
      <w:sdtEndPr>
        <w:rPr>
          <w:b w:val="0"/>
          <w:bCs w:val="0"/>
          <w:color w:val="auto"/>
          <w:sz w:val="76"/>
          <w:szCs w:val="72"/>
        </w:rPr>
      </w:sdtEndPr>
      <w:sdtContent>
        <w:tbl>
          <w:tblPr>
            <w:tblpPr w:leftFromText="187" w:rightFromText="187" w:horzAnchor="margin" w:tblpYSpec="bottom"/>
            <w:tblW w:w="3000" w:type="pct"/>
            <w:tblLook w:val="04A0"/>
          </w:tblPr>
          <w:tblGrid>
            <w:gridCol w:w="5113"/>
          </w:tblGrid>
          <w:tr w:rsidR="004A58F7" w:rsidRPr="00B1127A">
            <w:sdt>
              <w:sdtPr>
                <w:rPr>
                  <w:rFonts w:asciiTheme="majorHAnsi" w:eastAsiaTheme="majorEastAsia" w:hAnsiTheme="majorHAnsi" w:cstheme="majorBidi"/>
                  <w:b/>
                  <w:bCs/>
                  <w:color w:val="2E74B5" w:themeColor="accent1" w:themeShade="BF"/>
                  <w:sz w:val="48"/>
                  <w:szCs w:val="48"/>
                </w:rPr>
                <w:alias w:val="Τίτλος"/>
                <w:id w:val="703864190"/>
                <w:placeholder>
                  <w:docPart w:val="727BFC5F7CE3431BB8CC537354DF8DF6"/>
                </w:placeholder>
                <w:dataBinding w:prefixMappings="xmlns:ns0='http://schemas.openxmlformats.org/package/2006/metadata/core-properties' xmlns:ns1='http://purl.org/dc/elements/1.1/'" w:xpath="/ns0:coreProperties[1]/ns1:title[1]" w:storeItemID="{6C3C8BC8-F283-45AE-878A-BAB7291924A1}"/>
                <w:text/>
              </w:sdtPr>
              <w:sdtEndPr>
                <w:rPr>
                  <w:rFonts w:ascii="Verdana" w:eastAsiaTheme="minorEastAsia" w:hAnsi="Verdana" w:cstheme="minorBidi"/>
                  <w:bCs w:val="0"/>
                  <w:color w:val="3F3F3F"/>
                  <w:sz w:val="40"/>
                  <w:szCs w:val="40"/>
                  <w:shd w:val="clear" w:color="auto" w:fill="FFFFFF"/>
                  <w:lang w:val="en-US"/>
                </w:rPr>
              </w:sdtEndPr>
              <w:sdtContent>
                <w:tc>
                  <w:tcPr>
                    <w:tcW w:w="5746" w:type="dxa"/>
                  </w:tcPr>
                  <w:p w:rsidR="004A58F7" w:rsidRPr="004A58F7" w:rsidRDefault="00256AAB" w:rsidP="004A58F7">
                    <w:pPr>
                      <w:pStyle w:val="a4"/>
                      <w:jc w:val="center"/>
                      <w:rPr>
                        <w:rFonts w:asciiTheme="majorHAnsi" w:eastAsiaTheme="majorEastAsia" w:hAnsiTheme="majorHAnsi" w:cstheme="majorBidi"/>
                        <w:b/>
                        <w:bCs/>
                        <w:color w:val="2E74B5" w:themeColor="accent1" w:themeShade="BF"/>
                        <w:sz w:val="48"/>
                        <w:szCs w:val="48"/>
                        <w:lang w:val="en-US"/>
                      </w:rPr>
                    </w:pPr>
                    <w:r w:rsidRPr="00A2376B">
                      <w:rPr>
                        <w:rFonts w:ascii="Verdana" w:hAnsi="Verdana"/>
                        <w:b/>
                        <w:color w:val="3F3F3F"/>
                        <w:sz w:val="40"/>
                        <w:szCs w:val="40"/>
                        <w:shd w:val="clear" w:color="auto" w:fill="FFFFFF"/>
                        <w:lang w:val="en-US"/>
                      </w:rPr>
                      <w:t>University of Macedonia International Development and Global South</w:t>
                    </w:r>
                  </w:p>
                </w:tc>
              </w:sdtContent>
            </w:sdt>
          </w:tr>
          <w:tr w:rsidR="004A58F7">
            <w:sdt>
              <w:sdtPr>
                <w:rPr>
                  <w:rFonts w:ascii="Verdana" w:hAnsi="Verdana"/>
                  <w:b/>
                  <w:color w:val="3F3F3F"/>
                  <w:sz w:val="36"/>
                  <w:szCs w:val="36"/>
                  <w:shd w:val="clear" w:color="auto" w:fill="FFFFFF"/>
                  <w:lang w:val="en-US"/>
                </w:rPr>
                <w:alias w:val="Υπότιτλος"/>
                <w:id w:val="703864195"/>
                <w:placeholder>
                  <w:docPart w:val="B80ECE4A95FF43229F41020F7A20206E"/>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4A58F7" w:rsidRDefault="00B1127A" w:rsidP="004A58F7">
                    <w:pPr>
                      <w:pStyle w:val="a4"/>
                      <w:jc w:val="center"/>
                      <w:rPr>
                        <w:color w:val="393737" w:themeColor="background2" w:themeShade="3F"/>
                        <w:sz w:val="28"/>
                        <w:szCs w:val="28"/>
                      </w:rPr>
                    </w:pPr>
                    <w:proofErr w:type="spellStart"/>
                    <w:r>
                      <w:rPr>
                        <w:rFonts w:ascii="Verdana" w:hAnsi="Verdana"/>
                        <w:b/>
                        <w:color w:val="3F3F3F"/>
                        <w:sz w:val="36"/>
                        <w:szCs w:val="36"/>
                        <w:shd w:val="clear" w:color="auto" w:fill="FFFFFF"/>
                      </w:rPr>
                      <w:t>Course</w:t>
                    </w:r>
                    <w:proofErr w:type="spellEnd"/>
                    <w:r>
                      <w:rPr>
                        <w:rFonts w:ascii="Verdana" w:hAnsi="Verdana"/>
                        <w:b/>
                        <w:color w:val="3F3F3F"/>
                        <w:sz w:val="36"/>
                        <w:szCs w:val="36"/>
                        <w:shd w:val="clear" w:color="auto" w:fill="FFFFFF"/>
                      </w:rPr>
                      <w:t xml:space="preserve"> </w:t>
                    </w:r>
                    <w:proofErr w:type="spellStart"/>
                    <w:r>
                      <w:rPr>
                        <w:rFonts w:ascii="Verdana" w:hAnsi="Verdana"/>
                        <w:b/>
                        <w:color w:val="3F3F3F"/>
                        <w:sz w:val="36"/>
                        <w:szCs w:val="36"/>
                        <w:shd w:val="clear" w:color="auto" w:fill="FFFFFF"/>
                      </w:rPr>
                      <w:t>Outline</w:t>
                    </w:r>
                    <w:proofErr w:type="spellEnd"/>
                  </w:p>
                </w:tc>
              </w:sdtContent>
            </w:sdt>
          </w:tr>
          <w:tr w:rsidR="004A58F7">
            <w:tc>
              <w:tcPr>
                <w:tcW w:w="5746" w:type="dxa"/>
              </w:tcPr>
              <w:p w:rsidR="004A58F7" w:rsidRDefault="004A58F7">
                <w:pPr>
                  <w:pStyle w:val="a4"/>
                  <w:rPr>
                    <w:color w:val="393737" w:themeColor="background2" w:themeShade="3F"/>
                    <w:sz w:val="28"/>
                    <w:szCs w:val="28"/>
                  </w:rPr>
                </w:pPr>
              </w:p>
            </w:tc>
          </w:tr>
          <w:tr w:rsidR="004A58F7">
            <w:tc>
              <w:tcPr>
                <w:tcW w:w="5746" w:type="dxa"/>
              </w:tcPr>
              <w:p w:rsidR="004A58F7" w:rsidRDefault="004A58F7" w:rsidP="007F0CCB">
                <w:pPr>
                  <w:pStyle w:val="a4"/>
                </w:pPr>
              </w:p>
            </w:tc>
          </w:tr>
          <w:tr w:rsidR="004A58F7">
            <w:tc>
              <w:tcPr>
                <w:tcW w:w="5746" w:type="dxa"/>
              </w:tcPr>
              <w:p w:rsidR="004A58F7" w:rsidRDefault="004A58F7">
                <w:pPr>
                  <w:pStyle w:val="a4"/>
                </w:pPr>
              </w:p>
            </w:tc>
          </w:tr>
          <w:tr w:rsidR="004A58F7">
            <w:tc>
              <w:tcPr>
                <w:tcW w:w="5746" w:type="dxa"/>
              </w:tcPr>
              <w:p w:rsidR="004A58F7" w:rsidRDefault="004A58F7" w:rsidP="007F0CCB">
                <w:pPr>
                  <w:pStyle w:val="a4"/>
                  <w:rPr>
                    <w:b/>
                    <w:bCs/>
                  </w:rPr>
                </w:pPr>
              </w:p>
            </w:tc>
          </w:tr>
          <w:tr w:rsidR="004A58F7">
            <w:sdt>
              <w:sdtPr>
                <w:rPr>
                  <w:b/>
                  <w:bCs/>
                </w:rPr>
                <w:alias w:val="Ημερομηνία"/>
                <w:id w:val="703864210"/>
                <w:dataBinding w:prefixMappings="xmlns:ns0='http://schemas.microsoft.com/office/2006/coverPageProps'" w:xpath="/ns0:CoverPageProperties[1]/ns0:PublishDate[1]" w:storeItemID="{55AF091B-3C7A-41E3-B477-F2FDAA23CFDA}"/>
                <w:date>
                  <w:dateFormat w:val="d/M/yyyy"/>
                  <w:lid w:val="el-GR"/>
                  <w:storeMappedDataAs w:val="dateTime"/>
                  <w:calendar w:val="gregorian"/>
                </w:date>
              </w:sdtPr>
              <w:sdtContent>
                <w:tc>
                  <w:tcPr>
                    <w:tcW w:w="5746" w:type="dxa"/>
                  </w:tcPr>
                  <w:p w:rsidR="004A58F7" w:rsidRDefault="004A58F7" w:rsidP="00A2376B">
                    <w:pPr>
                      <w:pStyle w:val="a4"/>
                      <w:rPr>
                        <w:b/>
                        <w:bCs/>
                      </w:rPr>
                    </w:pPr>
                    <w:r>
                      <w:rPr>
                        <w:b/>
                        <w:bCs/>
                        <w:lang w:val="en-US"/>
                      </w:rPr>
                      <w:t xml:space="preserve">Academic Year </w:t>
                    </w:r>
                    <w:r w:rsidR="007F0CCB">
                      <w:rPr>
                        <w:b/>
                        <w:bCs/>
                        <w:lang w:val="en-US"/>
                      </w:rPr>
                      <w:t xml:space="preserve">: </w:t>
                    </w:r>
                    <w:r>
                      <w:rPr>
                        <w:b/>
                        <w:bCs/>
                        <w:lang w:val="en-US"/>
                      </w:rPr>
                      <w:t>202</w:t>
                    </w:r>
                    <w:r w:rsidR="00A2376B">
                      <w:rPr>
                        <w:b/>
                        <w:bCs/>
                        <w:lang w:val="en-US"/>
                      </w:rPr>
                      <w:t>5</w:t>
                    </w:r>
                    <w:r>
                      <w:rPr>
                        <w:b/>
                        <w:bCs/>
                        <w:lang w:val="en-US"/>
                      </w:rPr>
                      <w:t xml:space="preserve"> -  202</w:t>
                    </w:r>
                    <w:r w:rsidR="00A2376B">
                      <w:rPr>
                        <w:b/>
                        <w:bCs/>
                        <w:lang w:val="en-US"/>
                      </w:rPr>
                      <w:t>6</w:t>
                    </w:r>
                    <w:r w:rsidR="007F0CCB">
                      <w:rPr>
                        <w:b/>
                        <w:bCs/>
                        <w:lang w:val="en-US"/>
                      </w:rPr>
                      <w:t xml:space="preserve">, </w:t>
                    </w:r>
                    <w:r>
                      <w:rPr>
                        <w:b/>
                        <w:bCs/>
                        <w:lang w:val="en-US"/>
                      </w:rPr>
                      <w:t>Spring Semester</w:t>
                    </w:r>
                  </w:p>
                </w:tc>
              </w:sdtContent>
            </w:sdt>
          </w:tr>
          <w:tr w:rsidR="004A58F7">
            <w:tc>
              <w:tcPr>
                <w:tcW w:w="5746" w:type="dxa"/>
              </w:tcPr>
              <w:p w:rsidR="004A58F7" w:rsidRDefault="004A58F7">
                <w:pPr>
                  <w:pStyle w:val="a4"/>
                  <w:rPr>
                    <w:b/>
                    <w:bCs/>
                  </w:rPr>
                </w:pPr>
              </w:p>
            </w:tc>
          </w:tr>
        </w:tbl>
        <w:p w:rsidR="004A58F7" w:rsidRDefault="00431D28">
          <w:r>
            <w:rPr>
              <w:noProof/>
            </w:rPr>
            <w:pict>
              <v:group id="_x0000_s1026" style="position:absolute;margin-left:2010.3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dccea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dccea [1620]" stroked="f">
                    <v:path arrowok="t"/>
                  </v:shape>
                  <v:oval id="_x0000_s1030" style="position:absolute;left:6117;top:10212;width:4526;height:4258;rotation:41366637fd;flip:y" fillcolor="#d6e6f4 [820]" stroked="f" strokecolor="#adccea [1620]"/>
                  <v:oval id="_x0000_s1031" style="position:absolute;left:6217;top:10481;width:3424;height:3221;rotation:41366637fd;flip:y" fillcolor="#84b3df [2420]" stroked="f" strokecolor="#adccea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dccea [1620]"/>
                <v:group id="_x0000_s1039" style="position:absolute;left:7095;top:5418;width:2216;height:2216" coordorigin="7907,4350" coordsize="2216,2216">
                  <v:oval id="_x0000_s1040" style="position:absolute;left:7907;top:4350;width:2216;height:2216" fillcolor="#adccea [1620]" stroked="f"/>
                  <v:oval id="_x0000_s1041" style="position:absolute;left:7961;top:4684;width:1813;height:1813" fillcolor="#d6e6f4 [820]" stroked="f"/>
                  <v:oval id="_x0000_s1042" style="position:absolute;left:8006;top:5027;width:1375;height:1375" fillcolor="#84b3df [2420]" stroked="f"/>
                </v:group>
                <w10:wrap anchorx="page" anchory="page"/>
              </v:group>
            </w:pict>
          </w:r>
          <w:r>
            <w:rPr>
              <w:noProof/>
            </w:rPr>
            <w:pict>
              <v:group id="_x0000_s1032" style="position:absolute;margin-left:3050.6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dccea [1620]"/>
                <v:oval id="_x0000_s1034" style="position:absolute;left:6674;top:444;width:4116;height:4116" fillcolor="#adccea [1620]" stroked="f"/>
                <v:oval id="_x0000_s1035" style="position:absolute;left:6773;top:1058;width:3367;height:3367" fillcolor="#d6e6f4 [820]" stroked="f"/>
                <v:oval id="_x0000_s1036" style="position:absolute;left:6856;top:1709;width:2553;height:2553" fillcolor="#84b3df [2420]" stroked="f"/>
                <w10:wrap anchorx="margin" anchory="page"/>
              </v:group>
            </w:pict>
          </w:r>
        </w:p>
        <w:p w:rsidR="004A58F7" w:rsidRDefault="004A58F7">
          <w:pPr>
            <w:rPr>
              <w:rFonts w:asciiTheme="majorHAnsi" w:eastAsiaTheme="majorEastAsia" w:hAnsiTheme="majorHAnsi" w:cstheme="majorBidi"/>
              <w:sz w:val="76"/>
              <w:szCs w:val="72"/>
            </w:rPr>
          </w:pPr>
          <w:r>
            <w:rPr>
              <w:rFonts w:asciiTheme="majorHAnsi" w:eastAsiaTheme="majorEastAsia" w:hAnsiTheme="majorHAnsi" w:cstheme="majorBidi"/>
              <w:sz w:val="76"/>
              <w:szCs w:val="72"/>
            </w:rPr>
            <w:br w:type="page"/>
          </w:r>
        </w:p>
      </w:sdtContent>
    </w:sdt>
    <w:p w:rsidR="00017C2A" w:rsidRDefault="00017C2A" w:rsidP="00017C2A">
      <w:pPr>
        <w:jc w:val="center"/>
        <w:rPr>
          <w:rFonts w:ascii="Verdana" w:hAnsi="Verdana"/>
          <w:b/>
          <w:color w:val="3F3F3F"/>
          <w:sz w:val="28"/>
          <w:szCs w:val="28"/>
          <w:shd w:val="clear" w:color="auto" w:fill="FFFFFF"/>
          <w:lang w:val="en-US"/>
        </w:rPr>
      </w:pPr>
    </w:p>
    <w:p w:rsidR="00E72E3A" w:rsidRDefault="00017C2A" w:rsidP="00017C2A">
      <w:pPr>
        <w:rPr>
          <w:rFonts w:ascii="Verdana" w:hAnsi="Verdana"/>
          <w:color w:val="3F3F3F"/>
          <w:sz w:val="28"/>
          <w:szCs w:val="28"/>
          <w:shd w:val="clear" w:color="auto" w:fill="FFFFFF"/>
          <w:lang w:val="en-US"/>
        </w:rPr>
      </w:pPr>
      <w:r w:rsidRPr="00017C2A">
        <w:rPr>
          <w:rFonts w:ascii="Verdana" w:hAnsi="Verdana"/>
          <w:b/>
          <w:color w:val="3F3F3F"/>
          <w:sz w:val="28"/>
          <w:szCs w:val="28"/>
          <w:shd w:val="clear" w:color="auto" w:fill="FFFFFF"/>
          <w:lang w:val="en-US"/>
        </w:rPr>
        <w:t>Lesson 1</w:t>
      </w:r>
      <w:r w:rsidRPr="00017C2A">
        <w:rPr>
          <w:rFonts w:ascii="Verdana" w:hAnsi="Verdana"/>
          <w:color w:val="3F3F3F"/>
          <w:sz w:val="28"/>
          <w:szCs w:val="28"/>
          <w:shd w:val="clear" w:color="auto" w:fill="FFFFFF"/>
          <w:lang w:val="en-US"/>
        </w:rPr>
        <w:t>:</w:t>
      </w:r>
    </w:p>
    <w:p w:rsidR="00E72E3A" w:rsidRPr="008654DB" w:rsidRDefault="00E72E3A" w:rsidP="00C663DA">
      <w:pPr>
        <w:pStyle w:val="a3"/>
        <w:numPr>
          <w:ilvl w:val="0"/>
          <w:numId w:val="1"/>
        </w:numPr>
        <w:jc w:val="both"/>
        <w:rPr>
          <w:rFonts w:ascii="Verdana" w:hAnsi="Verdana"/>
          <w:b/>
          <w:color w:val="3F3F3F"/>
          <w:sz w:val="28"/>
          <w:szCs w:val="28"/>
          <w:shd w:val="clear" w:color="auto" w:fill="FFFFFF"/>
          <w:lang w:val="en-US"/>
        </w:rPr>
      </w:pPr>
      <w:r w:rsidRPr="00E72E3A">
        <w:rPr>
          <w:rFonts w:ascii="Verdana" w:hAnsi="Verdana"/>
          <w:color w:val="3F3F3F"/>
          <w:sz w:val="28"/>
          <w:szCs w:val="28"/>
          <w:shd w:val="clear" w:color="auto" w:fill="FFFFFF"/>
          <w:lang w:val="en-US"/>
        </w:rPr>
        <w:t>Economic Growth, Economic Development, International Economic Development, Global South: Concepts.</w:t>
      </w:r>
    </w:p>
    <w:p w:rsidR="008654DB" w:rsidRPr="008654DB" w:rsidRDefault="008654DB" w:rsidP="00C663DA">
      <w:pPr>
        <w:pStyle w:val="a3"/>
        <w:numPr>
          <w:ilvl w:val="0"/>
          <w:numId w:val="1"/>
        </w:numPr>
        <w:jc w:val="both"/>
        <w:rPr>
          <w:rFonts w:ascii="Verdana" w:hAnsi="Verdana"/>
          <w:b/>
          <w:color w:val="3F3F3F"/>
          <w:sz w:val="28"/>
          <w:szCs w:val="28"/>
          <w:shd w:val="clear" w:color="auto" w:fill="FFFFFF"/>
          <w:lang w:val="en-US"/>
        </w:rPr>
      </w:pPr>
      <w:r>
        <w:rPr>
          <w:rFonts w:ascii="Verdana" w:hAnsi="Verdana"/>
          <w:color w:val="3F3F3F"/>
          <w:sz w:val="28"/>
          <w:szCs w:val="28"/>
          <w:shd w:val="clear" w:color="auto" w:fill="FFFFFF"/>
          <w:lang w:val="en-US"/>
        </w:rPr>
        <w:t>Measurement of Economic Development.</w:t>
      </w:r>
    </w:p>
    <w:p w:rsidR="008654DB" w:rsidRPr="008654DB" w:rsidRDefault="008654DB" w:rsidP="00C663DA">
      <w:pPr>
        <w:pStyle w:val="a3"/>
        <w:numPr>
          <w:ilvl w:val="0"/>
          <w:numId w:val="1"/>
        </w:numPr>
        <w:jc w:val="both"/>
        <w:rPr>
          <w:rFonts w:ascii="Verdana" w:hAnsi="Verdana"/>
          <w:b/>
          <w:color w:val="3F3F3F"/>
          <w:sz w:val="28"/>
          <w:szCs w:val="28"/>
          <w:shd w:val="clear" w:color="auto" w:fill="FFFFFF"/>
          <w:lang w:val="en-US"/>
        </w:rPr>
      </w:pPr>
      <w:r>
        <w:rPr>
          <w:rFonts w:ascii="Verdana" w:hAnsi="Verdana"/>
          <w:color w:val="3F3F3F"/>
          <w:sz w:val="28"/>
          <w:szCs w:val="28"/>
          <w:shd w:val="clear" w:color="auto" w:fill="FFFFFF"/>
          <w:lang w:val="en-US"/>
        </w:rPr>
        <w:t>Inequalities</w:t>
      </w:r>
    </w:p>
    <w:p w:rsidR="008654DB" w:rsidRPr="008654DB" w:rsidRDefault="008654DB" w:rsidP="008654DB">
      <w:pPr>
        <w:rPr>
          <w:rFonts w:ascii="Verdana" w:hAnsi="Verdana"/>
          <w:b/>
          <w:color w:val="3F3F3F"/>
          <w:sz w:val="28"/>
          <w:szCs w:val="28"/>
          <w:shd w:val="clear" w:color="auto" w:fill="FFFFFF"/>
          <w:lang w:val="en-US"/>
        </w:rPr>
      </w:pPr>
      <w:r>
        <w:rPr>
          <w:rFonts w:ascii="Verdana" w:hAnsi="Verdana"/>
          <w:b/>
          <w:color w:val="3F3F3F"/>
          <w:sz w:val="28"/>
          <w:szCs w:val="28"/>
          <w:shd w:val="clear" w:color="auto" w:fill="FFFFFF"/>
          <w:lang w:val="en-US"/>
        </w:rPr>
        <w:t>Lesson 2:</w:t>
      </w:r>
    </w:p>
    <w:p w:rsidR="00E72E3A" w:rsidRPr="000E6A97" w:rsidRDefault="00017C2A" w:rsidP="00C663DA">
      <w:pPr>
        <w:pStyle w:val="a3"/>
        <w:numPr>
          <w:ilvl w:val="0"/>
          <w:numId w:val="12"/>
        </w:numPr>
        <w:jc w:val="both"/>
        <w:rPr>
          <w:rFonts w:ascii="Verdana" w:hAnsi="Verdana"/>
          <w:b/>
          <w:color w:val="3F3F3F"/>
          <w:sz w:val="28"/>
          <w:szCs w:val="28"/>
          <w:shd w:val="clear" w:color="auto" w:fill="FFFFFF"/>
          <w:lang w:val="en-US"/>
        </w:rPr>
      </w:pPr>
      <w:r w:rsidRPr="000E6A97">
        <w:rPr>
          <w:rFonts w:ascii="Verdana" w:hAnsi="Verdana"/>
          <w:color w:val="3F3F3F"/>
          <w:sz w:val="28"/>
          <w:szCs w:val="28"/>
          <w:shd w:val="clear" w:color="auto" w:fill="FFFFFF"/>
          <w:lang w:val="en-US"/>
        </w:rPr>
        <w:t>The framework of Economic Development</w:t>
      </w:r>
    </w:p>
    <w:p w:rsidR="008654DB" w:rsidRPr="000E6A97" w:rsidRDefault="00017C2A" w:rsidP="00C663DA">
      <w:pPr>
        <w:pStyle w:val="a3"/>
        <w:numPr>
          <w:ilvl w:val="0"/>
          <w:numId w:val="12"/>
        </w:numPr>
        <w:jc w:val="both"/>
        <w:rPr>
          <w:rFonts w:ascii="Verdana" w:hAnsi="Verdana"/>
          <w:color w:val="3F3F3F"/>
          <w:sz w:val="28"/>
          <w:szCs w:val="28"/>
          <w:shd w:val="clear" w:color="auto" w:fill="FFFFFF"/>
          <w:lang w:val="en-US"/>
        </w:rPr>
      </w:pPr>
      <w:r w:rsidRPr="000E6A97">
        <w:rPr>
          <w:rFonts w:ascii="Verdana" w:hAnsi="Verdana"/>
          <w:color w:val="3F3F3F"/>
          <w:sz w:val="28"/>
          <w:szCs w:val="28"/>
          <w:shd w:val="clear" w:color="auto" w:fill="FFFFFF"/>
          <w:lang w:val="en-US"/>
        </w:rPr>
        <w:t xml:space="preserve">Main Economic Development </w:t>
      </w:r>
      <w:r w:rsidR="00E72E3A" w:rsidRPr="000E6A97">
        <w:rPr>
          <w:rFonts w:ascii="Verdana" w:hAnsi="Verdana"/>
          <w:color w:val="3F3F3F"/>
          <w:sz w:val="28"/>
          <w:szCs w:val="28"/>
          <w:shd w:val="clear" w:color="auto" w:fill="FFFFFF"/>
          <w:lang w:val="en-US"/>
        </w:rPr>
        <w:t xml:space="preserve">theories: </w:t>
      </w:r>
    </w:p>
    <w:p w:rsidR="008654DB" w:rsidRPr="000E6A97" w:rsidRDefault="00E72E3A" w:rsidP="00C663DA">
      <w:pPr>
        <w:pStyle w:val="a3"/>
        <w:numPr>
          <w:ilvl w:val="0"/>
          <w:numId w:val="14"/>
        </w:numPr>
        <w:jc w:val="both"/>
        <w:rPr>
          <w:rFonts w:ascii="Verdana" w:hAnsi="Verdana"/>
          <w:color w:val="3F3F3F"/>
          <w:sz w:val="28"/>
          <w:szCs w:val="28"/>
          <w:lang w:val="en-US"/>
        </w:rPr>
      </w:pPr>
      <w:r w:rsidRPr="000E6A97">
        <w:rPr>
          <w:rFonts w:ascii="Verdana" w:hAnsi="Verdana"/>
          <w:color w:val="3F3F3F"/>
          <w:sz w:val="28"/>
          <w:szCs w:val="28"/>
          <w:shd w:val="clear" w:color="auto" w:fill="FFFFFF"/>
          <w:lang w:val="en-US"/>
        </w:rPr>
        <w:t>C</w:t>
      </w:r>
      <w:r w:rsidR="00017C2A" w:rsidRPr="000E6A97">
        <w:rPr>
          <w:rFonts w:ascii="Verdana" w:hAnsi="Verdana"/>
          <w:color w:val="3F3F3F"/>
          <w:sz w:val="28"/>
          <w:szCs w:val="28"/>
          <w:shd w:val="clear" w:color="auto" w:fill="FFFFFF"/>
          <w:lang w:val="en-US"/>
        </w:rPr>
        <w:t>lassical</w:t>
      </w:r>
      <w:r w:rsidRPr="000E6A97">
        <w:rPr>
          <w:rFonts w:ascii="Verdana" w:hAnsi="Verdana"/>
          <w:color w:val="3F3F3F"/>
          <w:sz w:val="28"/>
          <w:szCs w:val="28"/>
          <w:shd w:val="clear" w:color="auto" w:fill="FFFFFF"/>
          <w:lang w:val="en-US"/>
        </w:rPr>
        <w:t xml:space="preserve"> theory of capitalist development (</w:t>
      </w:r>
      <w:r w:rsidR="00533301">
        <w:rPr>
          <w:rFonts w:ascii="Verdana" w:hAnsi="Verdana"/>
          <w:color w:val="3F3F3F"/>
          <w:sz w:val="28"/>
          <w:szCs w:val="28"/>
          <w:shd w:val="clear" w:color="auto" w:fill="FFFFFF"/>
          <w:lang w:val="en-US"/>
        </w:rPr>
        <w:t>endo</w:t>
      </w:r>
      <w:r w:rsidR="00533301" w:rsidRPr="000E6A97">
        <w:rPr>
          <w:rFonts w:ascii="Verdana" w:hAnsi="Verdana"/>
          <w:color w:val="3F3F3F"/>
          <w:sz w:val="28"/>
          <w:szCs w:val="28"/>
          <w:shd w:val="clear" w:color="auto" w:fill="FFFFFF"/>
          <w:lang w:val="en-US"/>
        </w:rPr>
        <w:t>geneity</w:t>
      </w:r>
      <w:r w:rsidRPr="000E6A97">
        <w:rPr>
          <w:rFonts w:ascii="Verdana" w:hAnsi="Verdana"/>
          <w:color w:val="3F3F3F"/>
          <w:sz w:val="28"/>
          <w:szCs w:val="28"/>
          <w:shd w:val="clear" w:color="auto" w:fill="FFFFFF"/>
          <w:lang w:val="en-US"/>
        </w:rPr>
        <w:t xml:space="preserve"> model)</w:t>
      </w:r>
    </w:p>
    <w:p w:rsidR="008654DB" w:rsidRPr="000E6A97" w:rsidRDefault="00017C2A" w:rsidP="00C663DA">
      <w:pPr>
        <w:pStyle w:val="a3"/>
        <w:numPr>
          <w:ilvl w:val="0"/>
          <w:numId w:val="14"/>
        </w:numPr>
        <w:jc w:val="both"/>
        <w:rPr>
          <w:rFonts w:ascii="Verdana" w:hAnsi="Verdana"/>
          <w:color w:val="3F3F3F"/>
          <w:sz w:val="28"/>
          <w:szCs w:val="28"/>
          <w:lang w:val="en-US"/>
        </w:rPr>
      </w:pPr>
      <w:r w:rsidRPr="000E6A97">
        <w:rPr>
          <w:rFonts w:ascii="Verdana" w:hAnsi="Verdana"/>
          <w:color w:val="3F3F3F"/>
          <w:sz w:val="28"/>
          <w:szCs w:val="28"/>
          <w:shd w:val="clear" w:color="auto" w:fill="FFFFFF"/>
          <w:lang w:val="en-US"/>
        </w:rPr>
        <w:t xml:space="preserve">Neoclassical Theory of </w:t>
      </w:r>
      <w:r w:rsidR="00E72E3A" w:rsidRPr="000E6A97">
        <w:rPr>
          <w:rFonts w:ascii="Verdana" w:hAnsi="Verdana"/>
          <w:color w:val="3F3F3F"/>
          <w:sz w:val="28"/>
          <w:szCs w:val="28"/>
          <w:shd w:val="clear" w:color="auto" w:fill="FFFFFF"/>
          <w:lang w:val="en-US"/>
        </w:rPr>
        <w:t>Growth</w:t>
      </w:r>
      <w:r w:rsidRPr="000E6A97">
        <w:rPr>
          <w:rFonts w:ascii="Verdana" w:hAnsi="Verdana"/>
          <w:color w:val="3F3F3F"/>
          <w:sz w:val="28"/>
          <w:szCs w:val="28"/>
          <w:shd w:val="clear" w:color="auto" w:fill="FFFFFF"/>
          <w:lang w:val="en-US"/>
        </w:rPr>
        <w:t xml:space="preserve"> (Solow model, poverty trap</w:t>
      </w:r>
      <w:r w:rsidR="00E72E3A" w:rsidRPr="000E6A97">
        <w:rPr>
          <w:rFonts w:ascii="Verdana" w:hAnsi="Verdana"/>
          <w:color w:val="3F3F3F"/>
          <w:sz w:val="28"/>
          <w:szCs w:val="28"/>
          <w:shd w:val="clear" w:color="auto" w:fill="FFFFFF"/>
          <w:lang w:val="en-US"/>
        </w:rPr>
        <w:t>, long term equilibrium)</w:t>
      </w:r>
    </w:p>
    <w:p w:rsidR="008654DB" w:rsidRPr="000E6A97" w:rsidRDefault="00E72E3A" w:rsidP="00C663DA">
      <w:pPr>
        <w:pStyle w:val="a3"/>
        <w:numPr>
          <w:ilvl w:val="0"/>
          <w:numId w:val="14"/>
        </w:numPr>
        <w:jc w:val="both"/>
        <w:rPr>
          <w:rFonts w:ascii="Verdana" w:hAnsi="Verdana"/>
          <w:color w:val="3F3F3F"/>
          <w:sz w:val="28"/>
          <w:szCs w:val="28"/>
          <w:lang w:val="en-US"/>
        </w:rPr>
      </w:pPr>
      <w:r w:rsidRPr="000E6A97">
        <w:rPr>
          <w:rFonts w:ascii="Verdana" w:hAnsi="Verdana"/>
          <w:color w:val="3F3F3F"/>
          <w:sz w:val="28"/>
          <w:szCs w:val="28"/>
          <w:shd w:val="clear" w:color="auto" w:fill="FFFFFF"/>
          <w:lang w:val="en-US"/>
        </w:rPr>
        <w:t>Keynesian Theories of Income Distribution and Growth.</w:t>
      </w:r>
      <w:r w:rsidR="00017C2A" w:rsidRPr="000E6A97">
        <w:rPr>
          <w:rFonts w:ascii="Verdana" w:hAnsi="Verdana"/>
          <w:color w:val="3F3F3F"/>
          <w:sz w:val="28"/>
          <w:szCs w:val="28"/>
          <w:lang w:val="en-US"/>
        </w:rPr>
        <w:br/>
      </w:r>
    </w:p>
    <w:p w:rsidR="00E72E3A" w:rsidRPr="008654DB" w:rsidRDefault="00017C2A" w:rsidP="008654DB">
      <w:pPr>
        <w:rPr>
          <w:rFonts w:ascii="Verdana" w:hAnsi="Verdana"/>
          <w:color w:val="3F3F3F"/>
          <w:sz w:val="28"/>
          <w:szCs w:val="28"/>
          <w:shd w:val="clear" w:color="auto" w:fill="FFFFFF"/>
          <w:lang w:val="en-US"/>
        </w:rPr>
      </w:pPr>
      <w:r w:rsidRPr="008654DB">
        <w:rPr>
          <w:rFonts w:ascii="Verdana" w:hAnsi="Verdana"/>
          <w:b/>
          <w:color w:val="3F3F3F"/>
          <w:sz w:val="28"/>
          <w:szCs w:val="28"/>
          <w:shd w:val="clear" w:color="auto" w:fill="FFFFFF"/>
          <w:lang w:val="en-US"/>
        </w:rPr>
        <w:t xml:space="preserve">Lesson </w:t>
      </w:r>
      <w:r w:rsidR="008654DB">
        <w:rPr>
          <w:rFonts w:ascii="Verdana" w:hAnsi="Verdana"/>
          <w:b/>
          <w:color w:val="3F3F3F"/>
          <w:sz w:val="28"/>
          <w:szCs w:val="28"/>
          <w:shd w:val="clear" w:color="auto" w:fill="FFFFFF"/>
          <w:lang w:val="en-US"/>
        </w:rPr>
        <w:t>3</w:t>
      </w:r>
      <w:r w:rsidRPr="008654DB">
        <w:rPr>
          <w:rFonts w:ascii="Verdana" w:hAnsi="Verdana"/>
          <w:color w:val="3F3F3F"/>
          <w:sz w:val="28"/>
          <w:szCs w:val="28"/>
          <w:shd w:val="clear" w:color="auto" w:fill="FFFFFF"/>
          <w:lang w:val="en-US"/>
        </w:rPr>
        <w:t>:</w:t>
      </w:r>
    </w:p>
    <w:p w:rsidR="00E72E3A" w:rsidRPr="008654DB" w:rsidRDefault="00E72E3A" w:rsidP="008654DB">
      <w:pPr>
        <w:pStyle w:val="a3"/>
        <w:rPr>
          <w:rFonts w:ascii="Verdana" w:hAnsi="Verdana"/>
          <w:b/>
          <w:color w:val="3F3F3F"/>
          <w:sz w:val="28"/>
          <w:szCs w:val="28"/>
          <w:shd w:val="clear" w:color="auto" w:fill="FFFFFF"/>
          <w:lang w:val="en-US"/>
        </w:rPr>
      </w:pPr>
      <w:r w:rsidRPr="00E72E3A">
        <w:rPr>
          <w:rFonts w:ascii="Verdana" w:hAnsi="Verdana"/>
          <w:color w:val="3F3F3F"/>
          <w:sz w:val="28"/>
          <w:szCs w:val="28"/>
          <w:shd w:val="clear" w:color="auto" w:fill="FFFFFF"/>
          <w:lang w:val="en-US"/>
        </w:rPr>
        <w:t>The framework of Economic Development</w:t>
      </w:r>
      <w:r>
        <w:rPr>
          <w:rFonts w:ascii="Verdana" w:hAnsi="Verdana"/>
          <w:color w:val="3F3F3F"/>
          <w:sz w:val="28"/>
          <w:szCs w:val="28"/>
          <w:shd w:val="clear" w:color="auto" w:fill="FFFFFF"/>
          <w:lang w:val="en-US"/>
        </w:rPr>
        <w:t xml:space="preserve"> continued.</w:t>
      </w:r>
    </w:p>
    <w:p w:rsidR="008654DB" w:rsidRDefault="00017C2A" w:rsidP="008654DB">
      <w:pPr>
        <w:rPr>
          <w:rFonts w:ascii="Verdana" w:hAnsi="Verdana"/>
          <w:color w:val="3F3F3F"/>
          <w:sz w:val="28"/>
          <w:szCs w:val="28"/>
          <w:shd w:val="clear" w:color="auto" w:fill="FFFFFF"/>
          <w:lang w:val="en-US"/>
        </w:rPr>
      </w:pPr>
      <w:r w:rsidRPr="008654DB">
        <w:rPr>
          <w:rFonts w:ascii="Verdana" w:hAnsi="Verdana"/>
          <w:b/>
          <w:color w:val="3F3F3F"/>
          <w:sz w:val="28"/>
          <w:szCs w:val="28"/>
          <w:shd w:val="clear" w:color="auto" w:fill="FFFFFF"/>
          <w:lang w:val="en-US"/>
        </w:rPr>
        <w:t xml:space="preserve">Lesson </w:t>
      </w:r>
      <w:r w:rsidR="008654DB">
        <w:rPr>
          <w:rFonts w:ascii="Verdana" w:hAnsi="Verdana"/>
          <w:b/>
          <w:color w:val="3F3F3F"/>
          <w:sz w:val="28"/>
          <w:szCs w:val="28"/>
          <w:shd w:val="clear" w:color="auto" w:fill="FFFFFF"/>
          <w:lang w:val="en-US"/>
        </w:rPr>
        <w:t>4</w:t>
      </w:r>
      <w:r w:rsidR="008654DB" w:rsidRPr="008654DB">
        <w:rPr>
          <w:rFonts w:ascii="Verdana" w:hAnsi="Verdana"/>
          <w:color w:val="3F3F3F"/>
          <w:sz w:val="28"/>
          <w:szCs w:val="28"/>
          <w:shd w:val="clear" w:color="auto" w:fill="FFFFFF"/>
          <w:lang w:val="en-US"/>
        </w:rPr>
        <w:t xml:space="preserve">: </w:t>
      </w:r>
    </w:p>
    <w:p w:rsidR="008654DB" w:rsidRPr="008654DB" w:rsidRDefault="00E72E3A" w:rsidP="00C663DA">
      <w:pPr>
        <w:pStyle w:val="a3"/>
        <w:numPr>
          <w:ilvl w:val="0"/>
          <w:numId w:val="6"/>
        </w:numPr>
        <w:jc w:val="both"/>
        <w:rPr>
          <w:rFonts w:ascii="Verdana" w:hAnsi="Verdana"/>
          <w:b/>
          <w:color w:val="3F3F3F"/>
          <w:sz w:val="28"/>
          <w:szCs w:val="28"/>
          <w:shd w:val="clear" w:color="auto" w:fill="FFFFFF"/>
          <w:lang w:val="en-US"/>
        </w:rPr>
      </w:pPr>
      <w:r w:rsidRPr="008654DB">
        <w:rPr>
          <w:rFonts w:ascii="Verdana" w:hAnsi="Verdana"/>
          <w:color w:val="3F3F3F"/>
          <w:sz w:val="28"/>
          <w:szCs w:val="28"/>
          <w:shd w:val="clear" w:color="auto" w:fill="FFFFFF"/>
          <w:lang w:val="en-US"/>
        </w:rPr>
        <w:t>Structural Models</w:t>
      </w:r>
    </w:p>
    <w:p w:rsidR="008130A5" w:rsidRDefault="00CD56AE" w:rsidP="00C663DA">
      <w:pPr>
        <w:pStyle w:val="a3"/>
        <w:numPr>
          <w:ilvl w:val="0"/>
          <w:numId w:val="6"/>
        </w:numPr>
        <w:jc w:val="both"/>
        <w:rPr>
          <w:rFonts w:ascii="Verdana" w:hAnsi="Verdana"/>
          <w:color w:val="3F3F3F"/>
          <w:sz w:val="28"/>
          <w:szCs w:val="28"/>
          <w:shd w:val="clear" w:color="auto" w:fill="FFFFFF"/>
          <w:lang w:val="en-US"/>
        </w:rPr>
      </w:pPr>
      <w:r w:rsidRPr="00CD56AE">
        <w:rPr>
          <w:rFonts w:ascii="Verdana" w:hAnsi="Verdana"/>
          <w:color w:val="3F3F3F"/>
          <w:sz w:val="28"/>
          <w:szCs w:val="28"/>
          <w:shd w:val="clear" w:color="auto" w:fill="FFFFFF"/>
          <w:lang w:val="en-US"/>
        </w:rPr>
        <w:t xml:space="preserve">Balanced vs. </w:t>
      </w:r>
      <w:r w:rsidR="008654DB" w:rsidRPr="00CD56AE">
        <w:rPr>
          <w:rFonts w:ascii="Verdana" w:hAnsi="Verdana"/>
          <w:color w:val="3F3F3F"/>
          <w:sz w:val="28"/>
          <w:szCs w:val="28"/>
          <w:shd w:val="clear" w:color="auto" w:fill="FFFFFF"/>
          <w:lang w:val="en-US"/>
        </w:rPr>
        <w:t>Unbalanced Growth</w:t>
      </w:r>
    </w:p>
    <w:p w:rsidR="00CD56AE" w:rsidRPr="00CD56AE" w:rsidRDefault="008130A5" w:rsidP="00C663DA">
      <w:pPr>
        <w:pStyle w:val="a3"/>
        <w:numPr>
          <w:ilvl w:val="0"/>
          <w:numId w:val="6"/>
        </w:numPr>
        <w:rPr>
          <w:rFonts w:ascii="Verdana" w:hAnsi="Verdana"/>
          <w:color w:val="3F3F3F"/>
          <w:sz w:val="28"/>
          <w:szCs w:val="28"/>
          <w:shd w:val="clear" w:color="auto" w:fill="FFFFFF"/>
          <w:lang w:val="en-US"/>
        </w:rPr>
      </w:pPr>
      <w:r>
        <w:rPr>
          <w:rFonts w:ascii="Verdana" w:hAnsi="Verdana"/>
          <w:color w:val="3F3F3F"/>
          <w:sz w:val="28"/>
          <w:szCs w:val="28"/>
          <w:shd w:val="clear" w:color="auto" w:fill="FFFFFF"/>
          <w:lang w:val="en-US"/>
        </w:rPr>
        <w:t xml:space="preserve">Theories of </w:t>
      </w:r>
      <w:r w:rsidR="00533301">
        <w:rPr>
          <w:rFonts w:ascii="Verdana" w:hAnsi="Verdana"/>
          <w:color w:val="3F3F3F"/>
          <w:sz w:val="28"/>
          <w:szCs w:val="28"/>
          <w:shd w:val="clear" w:color="auto" w:fill="FFFFFF"/>
          <w:lang w:val="en-US"/>
        </w:rPr>
        <w:t>Industrialization</w:t>
      </w:r>
      <w:r w:rsidR="00017C2A" w:rsidRPr="00CD56AE">
        <w:rPr>
          <w:rFonts w:ascii="Verdana" w:hAnsi="Verdana"/>
          <w:color w:val="3F3F3F"/>
          <w:sz w:val="28"/>
          <w:szCs w:val="28"/>
          <w:lang w:val="en-US"/>
        </w:rPr>
        <w:br/>
      </w:r>
    </w:p>
    <w:p w:rsidR="000E6A97" w:rsidRDefault="00017C2A" w:rsidP="008130A5">
      <w:pPr>
        <w:rPr>
          <w:rFonts w:ascii="Verdana" w:hAnsi="Verdana"/>
          <w:color w:val="3F3F3F"/>
          <w:sz w:val="28"/>
          <w:szCs w:val="28"/>
          <w:shd w:val="clear" w:color="auto" w:fill="FFFFFF"/>
          <w:lang w:val="en-US"/>
        </w:rPr>
      </w:pPr>
      <w:r w:rsidRPr="00CD56AE">
        <w:rPr>
          <w:rFonts w:ascii="Verdana" w:hAnsi="Verdana"/>
          <w:b/>
          <w:color w:val="3F3F3F"/>
          <w:sz w:val="28"/>
          <w:szCs w:val="28"/>
          <w:shd w:val="clear" w:color="auto" w:fill="FFFFFF"/>
          <w:lang w:val="en-US"/>
        </w:rPr>
        <w:t xml:space="preserve">Lesson </w:t>
      </w:r>
      <w:r w:rsidR="008654DB" w:rsidRPr="00CD56AE">
        <w:rPr>
          <w:rFonts w:ascii="Verdana" w:hAnsi="Verdana"/>
          <w:b/>
          <w:color w:val="3F3F3F"/>
          <w:sz w:val="28"/>
          <w:szCs w:val="28"/>
          <w:shd w:val="clear" w:color="auto" w:fill="FFFFFF"/>
          <w:lang w:val="en-US"/>
        </w:rPr>
        <w:t>5</w:t>
      </w:r>
      <w:r w:rsidRPr="00CD56AE">
        <w:rPr>
          <w:rFonts w:ascii="Verdana" w:hAnsi="Verdana"/>
          <w:color w:val="3F3F3F"/>
          <w:sz w:val="28"/>
          <w:szCs w:val="28"/>
          <w:shd w:val="clear" w:color="auto" w:fill="FFFFFF"/>
          <w:lang w:val="en-US"/>
        </w:rPr>
        <w:t>:</w:t>
      </w:r>
      <w:r w:rsidRPr="00CD56AE">
        <w:rPr>
          <w:rFonts w:ascii="Verdana" w:hAnsi="Verdana"/>
          <w:color w:val="3F3F3F"/>
          <w:sz w:val="28"/>
          <w:szCs w:val="28"/>
          <w:lang w:val="en-US"/>
        </w:rPr>
        <w:br/>
      </w:r>
    </w:p>
    <w:p w:rsidR="008654DB" w:rsidRPr="000E6A97" w:rsidRDefault="00533301" w:rsidP="00C663DA">
      <w:pPr>
        <w:pStyle w:val="a3"/>
        <w:numPr>
          <w:ilvl w:val="0"/>
          <w:numId w:val="11"/>
        </w:numPr>
        <w:rPr>
          <w:rFonts w:ascii="Verdana" w:hAnsi="Verdana"/>
          <w:color w:val="3F3F3F"/>
          <w:sz w:val="28"/>
          <w:szCs w:val="28"/>
          <w:shd w:val="clear" w:color="auto" w:fill="FFFFFF"/>
          <w:lang w:val="en-US"/>
        </w:rPr>
      </w:pPr>
      <w:r>
        <w:rPr>
          <w:rFonts w:ascii="Verdana" w:hAnsi="Verdana"/>
          <w:color w:val="3F3F3F"/>
          <w:sz w:val="28"/>
          <w:szCs w:val="28"/>
          <w:shd w:val="clear" w:color="auto" w:fill="FFFFFF"/>
          <w:lang w:val="en-US"/>
        </w:rPr>
        <w:t>Rostow</w:t>
      </w:r>
      <w:r w:rsidR="000E6A97">
        <w:rPr>
          <w:rFonts w:ascii="Verdana" w:hAnsi="Verdana"/>
          <w:color w:val="3F3F3F"/>
          <w:sz w:val="28"/>
          <w:szCs w:val="28"/>
          <w:shd w:val="clear" w:color="auto" w:fill="FFFFFF"/>
          <w:lang w:val="en-US"/>
        </w:rPr>
        <w:t>M</w:t>
      </w:r>
      <w:r w:rsidR="008654DB" w:rsidRPr="000E6A97">
        <w:rPr>
          <w:rFonts w:ascii="Verdana" w:hAnsi="Verdana"/>
          <w:color w:val="3F3F3F"/>
          <w:sz w:val="28"/>
          <w:szCs w:val="28"/>
          <w:shd w:val="clear" w:color="auto" w:fill="FFFFFF"/>
          <w:lang w:val="en-US"/>
        </w:rPr>
        <w:t xml:space="preserve">odel and </w:t>
      </w:r>
      <w:r w:rsidRPr="000E6A97">
        <w:rPr>
          <w:rFonts w:ascii="Verdana" w:hAnsi="Verdana"/>
          <w:color w:val="3F3F3F"/>
          <w:sz w:val="28"/>
          <w:szCs w:val="28"/>
          <w:shd w:val="clear" w:color="auto" w:fill="FFFFFF"/>
          <w:lang w:val="en-US"/>
        </w:rPr>
        <w:t>Modernization</w:t>
      </w:r>
      <w:r w:rsidR="008654DB" w:rsidRPr="000E6A97">
        <w:rPr>
          <w:rFonts w:ascii="Verdana" w:hAnsi="Verdana"/>
          <w:color w:val="3F3F3F"/>
          <w:sz w:val="28"/>
          <w:szCs w:val="28"/>
          <w:shd w:val="clear" w:color="auto" w:fill="FFFFFF"/>
          <w:lang w:val="en-US"/>
        </w:rPr>
        <w:t xml:space="preserve"> Theory,</w:t>
      </w:r>
    </w:p>
    <w:p w:rsidR="008654DB" w:rsidRDefault="008654DB" w:rsidP="00C663DA">
      <w:pPr>
        <w:pStyle w:val="a3"/>
        <w:numPr>
          <w:ilvl w:val="0"/>
          <w:numId w:val="8"/>
        </w:numPr>
        <w:jc w:val="both"/>
        <w:rPr>
          <w:rFonts w:ascii="Verdana" w:hAnsi="Verdana"/>
          <w:color w:val="3F3F3F"/>
          <w:sz w:val="28"/>
          <w:szCs w:val="28"/>
          <w:lang w:val="en-US"/>
        </w:rPr>
      </w:pPr>
      <w:r w:rsidRPr="00CD56AE">
        <w:rPr>
          <w:rFonts w:ascii="Verdana" w:hAnsi="Verdana"/>
          <w:color w:val="3F3F3F"/>
          <w:sz w:val="28"/>
          <w:szCs w:val="28"/>
          <w:lang w:val="en-US"/>
        </w:rPr>
        <w:t>Dependency Theory</w:t>
      </w:r>
    </w:p>
    <w:p w:rsidR="00CD56AE" w:rsidRDefault="00CD56AE" w:rsidP="00C663DA">
      <w:pPr>
        <w:pStyle w:val="a3"/>
        <w:numPr>
          <w:ilvl w:val="0"/>
          <w:numId w:val="8"/>
        </w:numPr>
        <w:jc w:val="both"/>
        <w:rPr>
          <w:rFonts w:ascii="Verdana" w:hAnsi="Verdana"/>
          <w:color w:val="3F3F3F"/>
          <w:sz w:val="28"/>
          <w:szCs w:val="28"/>
          <w:lang w:val="en-US"/>
        </w:rPr>
      </w:pPr>
      <w:r>
        <w:rPr>
          <w:rFonts w:ascii="Verdana" w:hAnsi="Verdana"/>
          <w:color w:val="3F3F3F"/>
          <w:sz w:val="28"/>
          <w:szCs w:val="28"/>
          <w:lang w:val="en-US"/>
        </w:rPr>
        <w:t>Institutions and Growth</w:t>
      </w:r>
    </w:p>
    <w:p w:rsidR="00CD56AE" w:rsidRPr="000E6A97" w:rsidRDefault="00017C2A" w:rsidP="00C663DA">
      <w:pPr>
        <w:rPr>
          <w:rFonts w:ascii="Verdana" w:hAnsi="Verdana"/>
          <w:color w:val="3F3F3F"/>
          <w:sz w:val="28"/>
          <w:szCs w:val="28"/>
          <w:shd w:val="clear" w:color="auto" w:fill="FFFFFF"/>
          <w:lang w:val="en-US"/>
        </w:rPr>
      </w:pPr>
      <w:r w:rsidRPr="000E6A97">
        <w:rPr>
          <w:rFonts w:ascii="Verdana" w:hAnsi="Verdana"/>
          <w:b/>
          <w:color w:val="3F3F3F"/>
          <w:sz w:val="28"/>
          <w:szCs w:val="28"/>
          <w:shd w:val="clear" w:color="auto" w:fill="FFFFFF"/>
          <w:lang w:val="en-US"/>
        </w:rPr>
        <w:t>Lesson</w:t>
      </w:r>
      <w:r w:rsidR="00CD56AE" w:rsidRPr="000E6A97">
        <w:rPr>
          <w:rFonts w:ascii="Verdana" w:hAnsi="Verdana"/>
          <w:b/>
          <w:color w:val="3F3F3F"/>
          <w:sz w:val="28"/>
          <w:szCs w:val="28"/>
          <w:shd w:val="clear" w:color="auto" w:fill="FFFFFF"/>
          <w:lang w:val="en-US"/>
        </w:rPr>
        <w:t xml:space="preserve"> 6</w:t>
      </w:r>
      <w:proofErr w:type="gramStart"/>
      <w:r w:rsidRPr="000E6A97">
        <w:rPr>
          <w:rFonts w:ascii="Verdana" w:hAnsi="Verdana"/>
          <w:b/>
          <w:color w:val="3F3F3F"/>
          <w:sz w:val="28"/>
          <w:szCs w:val="28"/>
          <w:shd w:val="clear" w:color="auto" w:fill="FFFFFF"/>
          <w:lang w:val="en-US"/>
        </w:rPr>
        <w:t>:</w:t>
      </w:r>
      <w:proofErr w:type="gramEnd"/>
      <w:r w:rsidRPr="000E6A97">
        <w:rPr>
          <w:rFonts w:ascii="Verdana" w:hAnsi="Verdana"/>
          <w:color w:val="3F3F3F"/>
          <w:sz w:val="28"/>
          <w:szCs w:val="28"/>
          <w:lang w:val="en-US"/>
        </w:rPr>
        <w:br/>
      </w:r>
      <w:r w:rsidR="00CD56AE" w:rsidRPr="000E6A97">
        <w:rPr>
          <w:rFonts w:ascii="Verdana" w:hAnsi="Verdana"/>
          <w:color w:val="3F3F3F"/>
          <w:sz w:val="28"/>
          <w:szCs w:val="28"/>
          <w:shd w:val="clear" w:color="auto" w:fill="FFFFFF"/>
          <w:lang w:val="en-US"/>
        </w:rPr>
        <w:t>Global Economic System</w:t>
      </w:r>
    </w:p>
    <w:p w:rsidR="008130A5" w:rsidRDefault="00017C2A" w:rsidP="00C663DA">
      <w:pPr>
        <w:rPr>
          <w:rFonts w:ascii="Verdana" w:hAnsi="Verdana"/>
          <w:color w:val="3F3F3F"/>
          <w:sz w:val="28"/>
          <w:szCs w:val="28"/>
          <w:shd w:val="clear" w:color="auto" w:fill="FFFFFF"/>
          <w:lang w:val="en-US"/>
        </w:rPr>
      </w:pPr>
      <w:r w:rsidRPr="008654DB">
        <w:rPr>
          <w:rFonts w:ascii="Verdana" w:hAnsi="Verdana"/>
          <w:color w:val="3F3F3F"/>
          <w:sz w:val="28"/>
          <w:szCs w:val="28"/>
          <w:shd w:val="clear" w:color="auto" w:fill="FFFFFF"/>
          <w:lang w:val="en-US"/>
        </w:rPr>
        <w:lastRenderedPageBreak/>
        <w:t>• The globalization after the Second World War: notion and aspects</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xml:space="preserve">• </w:t>
      </w:r>
      <w:proofErr w:type="gramStart"/>
      <w:r w:rsidRPr="008654DB">
        <w:rPr>
          <w:rFonts w:ascii="Verdana" w:hAnsi="Verdana"/>
          <w:color w:val="3F3F3F"/>
          <w:sz w:val="28"/>
          <w:szCs w:val="28"/>
          <w:shd w:val="clear" w:color="auto" w:fill="FFFFFF"/>
          <w:lang w:val="en-US"/>
        </w:rPr>
        <w:t>The</w:t>
      </w:r>
      <w:proofErr w:type="gramEnd"/>
      <w:r w:rsidRPr="008654DB">
        <w:rPr>
          <w:rFonts w:ascii="Verdana" w:hAnsi="Verdana"/>
          <w:color w:val="3F3F3F"/>
          <w:sz w:val="28"/>
          <w:szCs w:val="28"/>
          <w:shd w:val="clear" w:color="auto" w:fill="FFFFFF"/>
          <w:lang w:val="en-US"/>
        </w:rPr>
        <w:t xml:space="preserve"> </w:t>
      </w:r>
      <w:r w:rsidR="00CD56AE">
        <w:rPr>
          <w:rFonts w:ascii="Verdana" w:hAnsi="Verdana"/>
          <w:color w:val="3F3F3F"/>
          <w:sz w:val="28"/>
          <w:szCs w:val="28"/>
          <w:shd w:val="clear" w:color="auto" w:fill="FFFFFF"/>
          <w:lang w:val="en-US"/>
        </w:rPr>
        <w:t xml:space="preserve">developmental </w:t>
      </w:r>
      <w:r w:rsidRPr="008654DB">
        <w:rPr>
          <w:rFonts w:ascii="Verdana" w:hAnsi="Verdana"/>
          <w:color w:val="3F3F3F"/>
          <w:sz w:val="28"/>
          <w:szCs w:val="28"/>
          <w:shd w:val="clear" w:color="auto" w:fill="FFFFFF"/>
          <w:lang w:val="en-US"/>
        </w:rPr>
        <w:t>characteristics of a global economic system</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xml:space="preserve">• </w:t>
      </w:r>
      <w:r w:rsidR="00CD56AE">
        <w:rPr>
          <w:rFonts w:ascii="Verdana" w:hAnsi="Verdana"/>
          <w:color w:val="3F3F3F"/>
          <w:sz w:val="28"/>
          <w:szCs w:val="28"/>
          <w:shd w:val="clear" w:color="auto" w:fill="FFFFFF"/>
          <w:lang w:val="en-US"/>
        </w:rPr>
        <w:t>N</w:t>
      </w:r>
      <w:r w:rsidRPr="008654DB">
        <w:rPr>
          <w:rFonts w:ascii="Verdana" w:hAnsi="Verdana"/>
          <w:color w:val="3F3F3F"/>
          <w:sz w:val="28"/>
          <w:szCs w:val="28"/>
          <w:shd w:val="clear" w:color="auto" w:fill="FFFFFF"/>
          <w:lang w:val="en-US"/>
        </w:rPr>
        <w:t>ew conditions and features of contemporary form of Globalization</w:t>
      </w:r>
      <w:r w:rsidRPr="008654DB">
        <w:rPr>
          <w:rFonts w:ascii="Verdana" w:hAnsi="Verdana"/>
          <w:color w:val="3F3F3F"/>
          <w:sz w:val="28"/>
          <w:szCs w:val="28"/>
          <w:lang w:val="en-US"/>
        </w:rPr>
        <w:br/>
      </w:r>
      <w:r w:rsidRPr="008654DB">
        <w:rPr>
          <w:rFonts w:ascii="Verdana" w:hAnsi="Verdana"/>
          <w:color w:val="3F3F3F"/>
          <w:sz w:val="28"/>
          <w:szCs w:val="28"/>
          <w:lang w:val="en-US"/>
        </w:rPr>
        <w:br/>
      </w:r>
      <w:r w:rsidRPr="008654DB">
        <w:rPr>
          <w:rFonts w:ascii="Verdana" w:hAnsi="Verdana"/>
          <w:b/>
          <w:color w:val="3F3F3F"/>
          <w:sz w:val="28"/>
          <w:szCs w:val="28"/>
          <w:shd w:val="clear" w:color="auto" w:fill="FFFFFF"/>
          <w:lang w:val="en-US"/>
        </w:rPr>
        <w:t xml:space="preserve">Lesson </w:t>
      </w:r>
      <w:r w:rsidR="00CD56AE">
        <w:rPr>
          <w:rFonts w:ascii="Verdana" w:hAnsi="Verdana"/>
          <w:b/>
          <w:color w:val="3F3F3F"/>
          <w:sz w:val="28"/>
          <w:szCs w:val="28"/>
          <w:shd w:val="clear" w:color="auto" w:fill="FFFFFF"/>
          <w:lang w:val="en-US"/>
        </w:rPr>
        <w:t>7</w:t>
      </w:r>
      <w:r w:rsidR="00740ADA" w:rsidRPr="008654DB">
        <w:rPr>
          <w:rFonts w:ascii="Verdana" w:hAnsi="Verdana"/>
          <w:color w:val="3F3F3F"/>
          <w:sz w:val="28"/>
          <w:szCs w:val="28"/>
          <w:shd w:val="clear" w:color="auto" w:fill="FFFFFF"/>
          <w:lang w:val="en-US"/>
        </w:rPr>
        <w:t xml:space="preserve">: </w:t>
      </w:r>
      <w:r w:rsidRPr="008654DB">
        <w:rPr>
          <w:rFonts w:ascii="Verdana" w:hAnsi="Verdana"/>
          <w:color w:val="3F3F3F"/>
          <w:sz w:val="28"/>
          <w:szCs w:val="28"/>
          <w:lang w:val="en-US"/>
        </w:rPr>
        <w:br/>
      </w:r>
      <w:r w:rsidR="00CD56AE">
        <w:rPr>
          <w:rFonts w:ascii="Verdana" w:hAnsi="Verdana"/>
          <w:color w:val="3F3F3F"/>
          <w:sz w:val="28"/>
          <w:szCs w:val="28"/>
          <w:shd w:val="clear" w:color="auto" w:fill="FFFFFF"/>
          <w:lang w:val="en-US"/>
        </w:rPr>
        <w:t>International Development</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Poverty, IMF and World Bank policies &amp; constraints</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GDP growth and convergence/divergence between rich and poor countries</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Environmental Sustainability</w:t>
      </w:r>
      <w:r w:rsidRPr="008654DB">
        <w:rPr>
          <w:rFonts w:ascii="Verdana" w:hAnsi="Verdana"/>
          <w:color w:val="3F3F3F"/>
          <w:sz w:val="28"/>
          <w:szCs w:val="28"/>
          <w:lang w:val="en-US"/>
        </w:rPr>
        <w:br/>
      </w:r>
      <w:r w:rsidRPr="008654DB">
        <w:rPr>
          <w:rFonts w:ascii="Verdana" w:hAnsi="Verdana"/>
          <w:color w:val="3F3F3F"/>
          <w:sz w:val="28"/>
          <w:szCs w:val="28"/>
          <w:shd w:val="clear" w:color="auto" w:fill="FFFFFF"/>
          <w:lang w:val="en-US"/>
        </w:rPr>
        <w:t>• Innovation and technological gap, trade &amp; trade policy, financial crisis</w:t>
      </w:r>
    </w:p>
    <w:p w:rsidR="000E6A97" w:rsidRDefault="00017C2A" w:rsidP="00C663DA">
      <w:pPr>
        <w:rPr>
          <w:rFonts w:ascii="Verdana" w:hAnsi="Verdana"/>
          <w:color w:val="3F3F3F"/>
          <w:sz w:val="28"/>
          <w:szCs w:val="28"/>
          <w:shd w:val="clear" w:color="auto" w:fill="FFFFFF"/>
          <w:lang w:val="en-US"/>
        </w:rPr>
      </w:pPr>
      <w:r w:rsidRPr="008130A5">
        <w:rPr>
          <w:rFonts w:ascii="Verdana" w:hAnsi="Verdana"/>
          <w:color w:val="3F3F3F"/>
          <w:sz w:val="28"/>
          <w:szCs w:val="28"/>
          <w:lang w:val="en-US"/>
        </w:rPr>
        <w:br/>
      </w:r>
      <w:r w:rsidRPr="008130A5">
        <w:rPr>
          <w:rFonts w:ascii="Verdana" w:hAnsi="Verdana"/>
          <w:b/>
          <w:color w:val="3F3F3F"/>
          <w:sz w:val="28"/>
          <w:szCs w:val="28"/>
          <w:shd w:val="clear" w:color="auto" w:fill="FFFFFF"/>
          <w:lang w:val="en-US"/>
        </w:rPr>
        <w:t xml:space="preserve">Lesson </w:t>
      </w:r>
      <w:r w:rsidR="008736CC" w:rsidRPr="008130A5">
        <w:rPr>
          <w:rFonts w:ascii="Verdana" w:hAnsi="Verdana"/>
          <w:b/>
          <w:color w:val="3F3F3F"/>
          <w:sz w:val="28"/>
          <w:szCs w:val="28"/>
          <w:shd w:val="clear" w:color="auto" w:fill="FFFFFF"/>
          <w:lang w:val="en-US"/>
        </w:rPr>
        <w:t>8</w:t>
      </w:r>
      <w:r w:rsidR="00740ADA" w:rsidRPr="008130A5">
        <w:rPr>
          <w:rFonts w:ascii="Verdana" w:hAnsi="Verdana"/>
          <w:color w:val="3F3F3F"/>
          <w:sz w:val="28"/>
          <w:szCs w:val="28"/>
          <w:shd w:val="clear" w:color="auto" w:fill="FFFFFF"/>
          <w:lang w:val="en-US"/>
        </w:rPr>
        <w:t xml:space="preserve">: </w:t>
      </w:r>
      <w:r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International Development continued</w:t>
      </w:r>
    </w:p>
    <w:p w:rsidR="008130A5" w:rsidRDefault="000E6A97" w:rsidP="00C663DA">
      <w:pPr>
        <w:rPr>
          <w:rFonts w:ascii="Verdana" w:hAnsi="Verdana"/>
          <w:b/>
          <w:color w:val="3F3F3F"/>
          <w:sz w:val="28"/>
          <w:szCs w:val="28"/>
          <w:shd w:val="clear" w:color="auto" w:fill="FFFFFF"/>
          <w:lang w:val="en-US"/>
        </w:rPr>
      </w:pPr>
      <w:r>
        <w:rPr>
          <w:rFonts w:ascii="Verdana" w:hAnsi="Verdana"/>
          <w:color w:val="3F3F3F"/>
          <w:sz w:val="28"/>
          <w:szCs w:val="28"/>
          <w:shd w:val="clear" w:color="auto" w:fill="FFFFFF"/>
          <w:lang w:val="en-US"/>
        </w:rPr>
        <w:t xml:space="preserve">International Development and </w:t>
      </w:r>
      <w:r w:rsidRPr="008130A5">
        <w:rPr>
          <w:rFonts w:ascii="Verdana" w:hAnsi="Verdana"/>
          <w:color w:val="3F3F3F"/>
          <w:sz w:val="28"/>
          <w:szCs w:val="28"/>
          <w:shd w:val="clear" w:color="auto" w:fill="FFFFFF"/>
          <w:lang w:val="en-US"/>
        </w:rPr>
        <w:t>International Migration</w:t>
      </w:r>
      <w:r w:rsidRPr="008130A5">
        <w:rPr>
          <w:rFonts w:ascii="Verdana" w:hAnsi="Verdana"/>
          <w:color w:val="3F3F3F"/>
          <w:sz w:val="28"/>
          <w:szCs w:val="28"/>
          <w:lang w:val="en-US"/>
        </w:rPr>
        <w:br/>
      </w:r>
      <w:r w:rsidR="00017C2A" w:rsidRPr="008130A5">
        <w:rPr>
          <w:rFonts w:ascii="Verdana" w:hAnsi="Verdana"/>
          <w:color w:val="3F3F3F"/>
          <w:sz w:val="28"/>
          <w:szCs w:val="28"/>
          <w:lang w:val="en-US"/>
        </w:rPr>
        <w:br/>
      </w:r>
      <w:r w:rsidR="00017C2A" w:rsidRPr="008130A5">
        <w:rPr>
          <w:rFonts w:ascii="Verdana" w:hAnsi="Verdana"/>
          <w:b/>
          <w:color w:val="3F3F3F"/>
          <w:sz w:val="28"/>
          <w:szCs w:val="28"/>
          <w:shd w:val="clear" w:color="auto" w:fill="FFFFFF"/>
          <w:lang w:val="en-US"/>
        </w:rPr>
        <w:t xml:space="preserve">Lesson </w:t>
      </w:r>
      <w:r w:rsidR="008736CC" w:rsidRPr="008130A5">
        <w:rPr>
          <w:rFonts w:ascii="Verdana" w:hAnsi="Verdana"/>
          <w:b/>
          <w:color w:val="3F3F3F"/>
          <w:sz w:val="28"/>
          <w:szCs w:val="28"/>
          <w:shd w:val="clear" w:color="auto" w:fill="FFFFFF"/>
          <w:lang w:val="en-US"/>
        </w:rPr>
        <w:t>9</w:t>
      </w:r>
      <w:r w:rsidR="004A58F7" w:rsidRPr="008130A5">
        <w:rPr>
          <w:rFonts w:ascii="Verdana" w:hAnsi="Verdana"/>
          <w:color w:val="3F3F3F"/>
          <w:sz w:val="28"/>
          <w:szCs w:val="28"/>
          <w:shd w:val="clear" w:color="auto" w:fill="FFFFFF"/>
          <w:lang w:val="en-US"/>
        </w:rPr>
        <w:t xml:space="preserve">: </w:t>
      </w:r>
      <w:r w:rsidR="00017C2A"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00017C2A" w:rsidRPr="008130A5">
        <w:rPr>
          <w:rFonts w:ascii="Verdana" w:hAnsi="Verdana"/>
          <w:color w:val="3F3F3F"/>
          <w:sz w:val="28"/>
          <w:szCs w:val="28"/>
          <w:lang w:val="en-US"/>
        </w:rPr>
        <w:br/>
      </w:r>
      <w:r w:rsidR="00017C2A" w:rsidRPr="008130A5">
        <w:rPr>
          <w:rFonts w:ascii="Verdana" w:hAnsi="Verdana"/>
          <w:color w:val="3F3F3F"/>
          <w:sz w:val="28"/>
          <w:szCs w:val="28"/>
          <w:lang w:val="en-US"/>
        </w:rPr>
        <w:br/>
      </w:r>
      <w:r w:rsidR="00017C2A" w:rsidRPr="008130A5">
        <w:rPr>
          <w:rFonts w:ascii="Verdana" w:hAnsi="Verdana"/>
          <w:b/>
          <w:color w:val="3F3F3F"/>
          <w:sz w:val="28"/>
          <w:szCs w:val="28"/>
          <w:shd w:val="clear" w:color="auto" w:fill="FFFFFF"/>
          <w:lang w:val="en-US"/>
        </w:rPr>
        <w:t>Lesson</w:t>
      </w:r>
      <w:r w:rsidR="008130A5">
        <w:rPr>
          <w:rFonts w:ascii="Verdana" w:hAnsi="Verdana"/>
          <w:b/>
          <w:color w:val="3F3F3F"/>
          <w:sz w:val="28"/>
          <w:szCs w:val="28"/>
          <w:shd w:val="clear" w:color="auto" w:fill="FFFFFF"/>
          <w:lang w:val="en-US"/>
        </w:rPr>
        <w:t xml:space="preserve"> 10</w:t>
      </w:r>
      <w:proofErr w:type="gramStart"/>
      <w:r w:rsidR="00017C2A" w:rsidRPr="008130A5">
        <w:rPr>
          <w:rFonts w:ascii="Verdana" w:hAnsi="Verdana"/>
          <w:color w:val="3F3F3F"/>
          <w:sz w:val="28"/>
          <w:szCs w:val="28"/>
          <w:shd w:val="clear" w:color="auto" w:fill="FFFFFF"/>
          <w:lang w:val="en-US"/>
        </w:rPr>
        <w:t>:</w:t>
      </w:r>
      <w:proofErr w:type="gramEnd"/>
      <w:r w:rsidR="00017C2A"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00017C2A" w:rsidRPr="008130A5">
        <w:rPr>
          <w:rFonts w:ascii="Verdana" w:hAnsi="Verdana"/>
          <w:color w:val="3F3F3F"/>
          <w:sz w:val="28"/>
          <w:szCs w:val="28"/>
          <w:lang w:val="en-US"/>
        </w:rPr>
        <w:br/>
      </w:r>
      <w:r w:rsidR="00017C2A" w:rsidRPr="008130A5">
        <w:rPr>
          <w:rFonts w:ascii="Verdana" w:hAnsi="Verdana"/>
          <w:color w:val="3F3F3F"/>
          <w:sz w:val="28"/>
          <w:szCs w:val="28"/>
          <w:lang w:val="en-US"/>
        </w:rPr>
        <w:br/>
      </w:r>
      <w:r w:rsidR="00017C2A" w:rsidRPr="008130A5">
        <w:rPr>
          <w:rFonts w:ascii="Verdana" w:hAnsi="Verdana"/>
          <w:b/>
          <w:color w:val="3F3F3F"/>
          <w:sz w:val="28"/>
          <w:szCs w:val="28"/>
          <w:shd w:val="clear" w:color="auto" w:fill="FFFFFF"/>
          <w:lang w:val="en-US"/>
        </w:rPr>
        <w:t>Lesson 1</w:t>
      </w:r>
      <w:r w:rsidR="008130A5">
        <w:rPr>
          <w:rFonts w:ascii="Verdana" w:hAnsi="Verdana"/>
          <w:b/>
          <w:color w:val="3F3F3F"/>
          <w:sz w:val="28"/>
          <w:szCs w:val="28"/>
          <w:shd w:val="clear" w:color="auto" w:fill="FFFFFF"/>
          <w:lang w:val="en-US"/>
        </w:rPr>
        <w:t>1</w:t>
      </w:r>
      <w:r w:rsidR="00017C2A" w:rsidRPr="008130A5">
        <w:rPr>
          <w:rFonts w:ascii="Verdana" w:hAnsi="Verdana"/>
          <w:color w:val="3F3F3F"/>
          <w:sz w:val="28"/>
          <w:szCs w:val="28"/>
          <w:shd w:val="clear" w:color="auto" w:fill="FFFFFF"/>
          <w:lang w:val="en-US"/>
        </w:rPr>
        <w:t>:</w:t>
      </w:r>
      <w:r w:rsidR="00017C2A"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00017C2A" w:rsidRPr="008130A5">
        <w:rPr>
          <w:rFonts w:ascii="Verdana" w:hAnsi="Verdana"/>
          <w:color w:val="3F3F3F"/>
          <w:sz w:val="28"/>
          <w:szCs w:val="28"/>
          <w:lang w:val="en-US"/>
        </w:rPr>
        <w:br/>
      </w:r>
    </w:p>
    <w:p w:rsidR="00017C2A" w:rsidRPr="008130A5" w:rsidRDefault="00017C2A" w:rsidP="00C663DA">
      <w:pPr>
        <w:rPr>
          <w:rFonts w:ascii="Verdana" w:hAnsi="Verdana"/>
          <w:color w:val="3F3F3F"/>
          <w:sz w:val="28"/>
          <w:szCs w:val="28"/>
          <w:shd w:val="clear" w:color="auto" w:fill="FFFFFF"/>
          <w:lang w:val="en-US"/>
        </w:rPr>
      </w:pPr>
      <w:r w:rsidRPr="008130A5">
        <w:rPr>
          <w:rFonts w:ascii="Verdana" w:hAnsi="Verdana"/>
          <w:b/>
          <w:color w:val="3F3F3F"/>
          <w:sz w:val="28"/>
          <w:szCs w:val="28"/>
          <w:shd w:val="clear" w:color="auto" w:fill="FFFFFF"/>
          <w:lang w:val="en-US"/>
        </w:rPr>
        <w:t>Lesson 1</w:t>
      </w:r>
      <w:r w:rsidR="008130A5">
        <w:rPr>
          <w:rFonts w:ascii="Verdana" w:hAnsi="Verdana"/>
          <w:b/>
          <w:color w:val="3F3F3F"/>
          <w:sz w:val="28"/>
          <w:szCs w:val="28"/>
          <w:shd w:val="clear" w:color="auto" w:fill="FFFFFF"/>
          <w:lang w:val="en-US"/>
        </w:rPr>
        <w:t>2</w:t>
      </w:r>
      <w:r w:rsidR="004A58F7" w:rsidRPr="008130A5">
        <w:rPr>
          <w:rFonts w:ascii="Verdana" w:hAnsi="Verdana"/>
          <w:color w:val="3F3F3F"/>
          <w:sz w:val="28"/>
          <w:szCs w:val="28"/>
          <w:shd w:val="clear" w:color="auto" w:fill="FFFFFF"/>
          <w:lang w:val="en-US"/>
        </w:rPr>
        <w:t xml:space="preserve">: </w:t>
      </w:r>
      <w:r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008130A5" w:rsidRPr="008130A5">
        <w:rPr>
          <w:rFonts w:ascii="Verdana" w:hAnsi="Verdana"/>
          <w:color w:val="3F3F3F"/>
          <w:sz w:val="28"/>
          <w:szCs w:val="28"/>
          <w:lang w:val="en-US"/>
        </w:rPr>
        <w:br/>
      </w:r>
      <w:r w:rsidRPr="008130A5">
        <w:rPr>
          <w:rFonts w:ascii="Verdana" w:hAnsi="Verdana"/>
          <w:color w:val="3F3F3F"/>
          <w:sz w:val="28"/>
          <w:szCs w:val="28"/>
          <w:lang w:val="en-US"/>
        </w:rPr>
        <w:br/>
      </w:r>
      <w:r w:rsidRPr="008130A5">
        <w:rPr>
          <w:rFonts w:ascii="Verdana" w:hAnsi="Verdana"/>
          <w:color w:val="3F3F3F"/>
          <w:sz w:val="28"/>
          <w:szCs w:val="28"/>
          <w:lang w:val="en-US"/>
        </w:rPr>
        <w:br/>
      </w:r>
      <w:r w:rsidRPr="008130A5">
        <w:rPr>
          <w:rFonts w:ascii="Verdana" w:hAnsi="Verdana"/>
          <w:b/>
          <w:color w:val="3F3F3F"/>
          <w:sz w:val="28"/>
          <w:szCs w:val="28"/>
          <w:shd w:val="clear" w:color="auto" w:fill="FFFFFF"/>
          <w:lang w:val="en-US"/>
        </w:rPr>
        <w:t>Lesson 1</w:t>
      </w:r>
      <w:r w:rsidR="008130A5">
        <w:rPr>
          <w:rFonts w:ascii="Verdana" w:hAnsi="Verdana"/>
          <w:b/>
          <w:color w:val="3F3F3F"/>
          <w:sz w:val="28"/>
          <w:szCs w:val="28"/>
          <w:shd w:val="clear" w:color="auto" w:fill="FFFFFF"/>
          <w:lang w:val="en-US"/>
        </w:rPr>
        <w:t>3</w:t>
      </w:r>
      <w:proofErr w:type="gramStart"/>
      <w:r w:rsidRPr="008130A5">
        <w:rPr>
          <w:rFonts w:ascii="Verdana" w:hAnsi="Verdana"/>
          <w:color w:val="3F3F3F"/>
          <w:sz w:val="28"/>
          <w:szCs w:val="28"/>
          <w:shd w:val="clear" w:color="auto" w:fill="FFFFFF"/>
          <w:lang w:val="en-US"/>
        </w:rPr>
        <w:t>:</w:t>
      </w:r>
      <w:proofErr w:type="gramEnd"/>
      <w:r w:rsidRPr="008130A5">
        <w:rPr>
          <w:rFonts w:ascii="Verdana" w:hAnsi="Verdana"/>
          <w:color w:val="3F3F3F"/>
          <w:sz w:val="28"/>
          <w:szCs w:val="28"/>
          <w:lang w:val="en-US"/>
        </w:rPr>
        <w:br/>
      </w:r>
      <w:r w:rsidR="008130A5">
        <w:rPr>
          <w:rFonts w:ascii="Verdana" w:hAnsi="Verdana"/>
          <w:color w:val="3F3F3F"/>
          <w:sz w:val="28"/>
          <w:szCs w:val="28"/>
          <w:shd w:val="clear" w:color="auto" w:fill="FFFFFF"/>
          <w:lang w:val="en-US"/>
        </w:rPr>
        <w:t>Essay presentations</w:t>
      </w:r>
      <w:r w:rsidRPr="008130A5">
        <w:rPr>
          <w:rFonts w:ascii="Verdana" w:hAnsi="Verdana"/>
          <w:color w:val="3F3F3F"/>
          <w:sz w:val="28"/>
          <w:szCs w:val="28"/>
          <w:lang w:val="en-US"/>
        </w:rPr>
        <w:br/>
      </w:r>
    </w:p>
    <w:p w:rsidR="00C663DA" w:rsidRDefault="00017C2A" w:rsidP="00C663DA">
      <w:pPr>
        <w:jc w:val="center"/>
        <w:rPr>
          <w:rFonts w:ascii="Verdana" w:hAnsi="Verdana"/>
          <w:b/>
          <w:color w:val="3F3F3F"/>
          <w:sz w:val="28"/>
          <w:szCs w:val="28"/>
          <w:shd w:val="clear" w:color="auto" w:fill="FFFFFF"/>
          <w:lang w:val="en-US"/>
        </w:rPr>
      </w:pPr>
      <w:r w:rsidRPr="00017C2A">
        <w:rPr>
          <w:rFonts w:ascii="Verdana" w:hAnsi="Verdana"/>
          <w:color w:val="3F3F3F"/>
          <w:sz w:val="28"/>
          <w:szCs w:val="28"/>
          <w:lang w:val="en-US"/>
        </w:rPr>
        <w:lastRenderedPageBreak/>
        <w:br/>
      </w:r>
      <w:r>
        <w:rPr>
          <w:rFonts w:ascii="Verdana" w:hAnsi="Verdana"/>
          <w:b/>
          <w:color w:val="3F3F3F"/>
          <w:sz w:val="28"/>
          <w:szCs w:val="28"/>
          <w:shd w:val="clear" w:color="auto" w:fill="FFFFFF"/>
          <w:lang w:val="en-US"/>
        </w:rPr>
        <w:t>Course</w:t>
      </w:r>
      <w:r w:rsidRPr="00017C2A">
        <w:rPr>
          <w:rFonts w:ascii="Verdana" w:hAnsi="Verdana"/>
          <w:b/>
          <w:color w:val="3F3F3F"/>
          <w:sz w:val="28"/>
          <w:szCs w:val="28"/>
          <w:shd w:val="clear" w:color="auto" w:fill="FFFFFF"/>
          <w:lang w:val="en-US"/>
        </w:rPr>
        <w:t xml:space="preserve"> Learning Outcomes</w:t>
      </w:r>
    </w:p>
    <w:p w:rsidR="00740ADA" w:rsidRDefault="00017C2A" w:rsidP="00C663DA">
      <w:pPr>
        <w:rPr>
          <w:rFonts w:ascii="Verdana" w:hAnsi="Verdana"/>
          <w:color w:val="3F3F3F"/>
          <w:sz w:val="28"/>
          <w:szCs w:val="28"/>
          <w:shd w:val="clear" w:color="auto" w:fill="FFFFFF"/>
          <w:lang w:val="en-US"/>
        </w:rPr>
      </w:pPr>
      <w:r w:rsidRPr="00017C2A">
        <w:rPr>
          <w:rFonts w:ascii="Verdana" w:hAnsi="Verdana"/>
          <w:color w:val="3F3F3F"/>
          <w:sz w:val="28"/>
          <w:szCs w:val="28"/>
          <w:lang w:val="en-US"/>
        </w:rPr>
        <w:br/>
      </w:r>
      <w:r w:rsidRPr="00017C2A">
        <w:rPr>
          <w:rFonts w:ascii="Verdana" w:hAnsi="Verdana"/>
          <w:color w:val="3F3F3F"/>
          <w:sz w:val="28"/>
          <w:szCs w:val="28"/>
          <w:shd w:val="clear" w:color="auto" w:fill="FFFFFF"/>
          <w:lang w:val="en-US"/>
        </w:rPr>
        <w:t>• The interconnections between growth models, economics and political ideologies and the debates around the relative effectiveness and inefficiencies of market-led and state-led development models</w:t>
      </w:r>
      <w:r w:rsidRPr="00017C2A">
        <w:rPr>
          <w:rFonts w:ascii="Verdana" w:hAnsi="Verdana"/>
          <w:color w:val="3F3F3F"/>
          <w:sz w:val="28"/>
          <w:szCs w:val="28"/>
          <w:lang w:val="en-US"/>
        </w:rPr>
        <w:br/>
      </w:r>
      <w:r w:rsidRPr="00017C2A">
        <w:rPr>
          <w:rFonts w:ascii="Verdana" w:hAnsi="Verdana"/>
          <w:color w:val="3F3F3F"/>
          <w:sz w:val="28"/>
          <w:szCs w:val="28"/>
          <w:shd w:val="clear" w:color="auto" w:fill="FFFFFF"/>
          <w:lang w:val="en-US"/>
        </w:rPr>
        <w:t>• Current aid models, Sustainable Development Goals and the relative debates</w:t>
      </w:r>
      <w:r w:rsidRPr="00017C2A">
        <w:rPr>
          <w:rFonts w:ascii="Verdana" w:hAnsi="Verdana"/>
          <w:color w:val="3F3F3F"/>
          <w:sz w:val="28"/>
          <w:szCs w:val="28"/>
          <w:lang w:val="en-US"/>
        </w:rPr>
        <w:br/>
      </w:r>
      <w:r w:rsidRPr="00017C2A">
        <w:rPr>
          <w:rFonts w:ascii="Verdana" w:hAnsi="Verdana"/>
          <w:color w:val="3F3F3F"/>
          <w:sz w:val="28"/>
          <w:szCs w:val="28"/>
          <w:shd w:val="clear" w:color="auto" w:fill="FFFFFF"/>
          <w:lang w:val="en-US"/>
        </w:rPr>
        <w:t>• The concept of governance and its interpretations within the context of development and the background and ideology of current development theories, economics models and their associated policies</w:t>
      </w:r>
      <w:r w:rsidRPr="00017C2A">
        <w:rPr>
          <w:rFonts w:ascii="Verdana" w:hAnsi="Verdana"/>
          <w:color w:val="3F3F3F"/>
          <w:sz w:val="28"/>
          <w:szCs w:val="28"/>
          <w:lang w:val="en-US"/>
        </w:rPr>
        <w:br/>
      </w:r>
      <w:r w:rsidRPr="00017C2A">
        <w:rPr>
          <w:rFonts w:ascii="Verdana" w:hAnsi="Verdana"/>
          <w:color w:val="3F3F3F"/>
          <w:sz w:val="28"/>
          <w:szCs w:val="28"/>
          <w:shd w:val="clear" w:color="auto" w:fill="FFFFFF"/>
          <w:lang w:val="en-US"/>
        </w:rPr>
        <w:t>• The factors that influence global policy development and institutions that oversee such issues as trade, investment and aid and the economic implications of the rapid economic progress in China, India and Brazil.</w:t>
      </w:r>
    </w:p>
    <w:p w:rsidR="00F00F7E" w:rsidRDefault="00740ADA" w:rsidP="008130A5">
      <w:pPr>
        <w:jc w:val="center"/>
        <w:rPr>
          <w:rFonts w:ascii="Verdana" w:hAnsi="Verdana"/>
          <w:b/>
          <w:color w:val="3F3F3F"/>
          <w:sz w:val="28"/>
          <w:szCs w:val="28"/>
          <w:shd w:val="clear" w:color="auto" w:fill="FFFFFF"/>
          <w:lang w:val="en-US"/>
        </w:rPr>
      </w:pPr>
      <w:r w:rsidRPr="00740ADA">
        <w:rPr>
          <w:rFonts w:ascii="Verdana" w:hAnsi="Verdana"/>
          <w:b/>
          <w:color w:val="3F3F3F"/>
          <w:sz w:val="28"/>
          <w:szCs w:val="28"/>
          <w:shd w:val="clear" w:color="auto" w:fill="FFFFFF"/>
          <w:lang w:val="en-US"/>
        </w:rPr>
        <w:t>Course Assessment</w:t>
      </w:r>
    </w:p>
    <w:p w:rsidR="00F00F7E" w:rsidRDefault="00F00F7E" w:rsidP="00F00F7E">
      <w:pPr>
        <w:rPr>
          <w:rFonts w:ascii="Verdana" w:hAnsi="Verdana"/>
          <w:color w:val="3F3F3F"/>
          <w:sz w:val="28"/>
          <w:szCs w:val="28"/>
          <w:shd w:val="clear" w:color="auto" w:fill="FFFFFF"/>
          <w:lang w:val="en-US"/>
        </w:rPr>
      </w:pPr>
      <w:r>
        <w:rPr>
          <w:rFonts w:ascii="Verdana" w:hAnsi="Verdana"/>
          <w:color w:val="3F3F3F"/>
          <w:sz w:val="28"/>
          <w:szCs w:val="28"/>
          <w:shd w:val="clear" w:color="auto" w:fill="FFFFFF"/>
          <w:lang w:val="en-US"/>
        </w:rPr>
        <w:t xml:space="preserve">The course </w:t>
      </w:r>
      <w:r w:rsidR="00B1127A">
        <w:rPr>
          <w:rFonts w:ascii="Verdana" w:hAnsi="Verdana"/>
          <w:color w:val="3F3F3F"/>
          <w:sz w:val="28"/>
          <w:szCs w:val="28"/>
          <w:shd w:val="clear" w:color="auto" w:fill="FFFFFF"/>
          <w:lang w:val="en-US"/>
        </w:rPr>
        <w:t xml:space="preserve">is </w:t>
      </w:r>
      <w:r>
        <w:rPr>
          <w:rFonts w:ascii="Verdana" w:hAnsi="Verdana"/>
          <w:color w:val="3F3F3F"/>
          <w:sz w:val="28"/>
          <w:szCs w:val="28"/>
          <w:shd w:val="clear" w:color="auto" w:fill="FFFFFF"/>
          <w:lang w:val="en-US"/>
        </w:rPr>
        <w:t>assess</w:t>
      </w:r>
      <w:r w:rsidR="00B1127A">
        <w:rPr>
          <w:rFonts w:ascii="Verdana" w:hAnsi="Verdana"/>
          <w:color w:val="3F3F3F"/>
          <w:sz w:val="28"/>
          <w:szCs w:val="28"/>
          <w:shd w:val="clear" w:color="auto" w:fill="FFFFFF"/>
          <w:lang w:val="en-US"/>
        </w:rPr>
        <w:t>ed by a semester paper</w:t>
      </w:r>
      <w:r>
        <w:rPr>
          <w:rFonts w:ascii="Verdana" w:hAnsi="Verdana"/>
          <w:color w:val="3F3F3F"/>
          <w:sz w:val="28"/>
          <w:szCs w:val="28"/>
          <w:shd w:val="clear" w:color="auto" w:fill="FFFFFF"/>
          <w:lang w:val="en-US"/>
        </w:rPr>
        <w:t xml:space="preserve"> </w:t>
      </w:r>
      <w:r w:rsidR="00B1127A">
        <w:rPr>
          <w:rFonts w:ascii="Verdana" w:hAnsi="Verdana"/>
          <w:color w:val="3F3F3F"/>
          <w:sz w:val="28"/>
          <w:szCs w:val="28"/>
          <w:shd w:val="clear" w:color="auto" w:fill="FFFFFF"/>
          <w:lang w:val="en-US"/>
        </w:rPr>
        <w:t xml:space="preserve">(essay) </w:t>
      </w:r>
      <w:r>
        <w:rPr>
          <w:rFonts w:ascii="Verdana" w:hAnsi="Verdana"/>
          <w:color w:val="3F3F3F"/>
          <w:sz w:val="28"/>
          <w:szCs w:val="28"/>
          <w:shd w:val="clear" w:color="auto" w:fill="FFFFFF"/>
          <w:lang w:val="en-US"/>
        </w:rPr>
        <w:t>writ</w:t>
      </w:r>
      <w:r w:rsidR="00B1127A">
        <w:rPr>
          <w:rFonts w:ascii="Verdana" w:hAnsi="Verdana"/>
          <w:color w:val="3F3F3F"/>
          <w:sz w:val="28"/>
          <w:szCs w:val="28"/>
          <w:shd w:val="clear" w:color="auto" w:fill="FFFFFF"/>
          <w:lang w:val="en-US"/>
        </w:rPr>
        <w:t>ten and presented during the course.</w:t>
      </w:r>
    </w:p>
    <w:p w:rsidR="00740ADA" w:rsidRDefault="00F00F7E" w:rsidP="00F00F7E">
      <w:pPr>
        <w:rPr>
          <w:rFonts w:ascii="Verdana" w:hAnsi="Verdana"/>
          <w:b/>
          <w:color w:val="3F3F3F"/>
          <w:sz w:val="28"/>
          <w:szCs w:val="28"/>
          <w:shd w:val="clear" w:color="auto" w:fill="FFFFFF"/>
          <w:lang w:val="en-US"/>
        </w:rPr>
      </w:pPr>
      <w:r>
        <w:rPr>
          <w:rFonts w:ascii="Verdana" w:hAnsi="Verdana"/>
          <w:color w:val="3F3F3F"/>
          <w:sz w:val="28"/>
          <w:szCs w:val="28"/>
          <w:shd w:val="clear" w:color="auto" w:fill="FFFFFF"/>
          <w:lang w:val="en-US"/>
        </w:rPr>
        <w:t xml:space="preserve">The writing of the essay accounts for </w:t>
      </w:r>
      <w:r w:rsidR="00B1127A">
        <w:rPr>
          <w:rFonts w:ascii="Verdana" w:hAnsi="Verdana"/>
          <w:color w:val="3F3F3F"/>
          <w:sz w:val="28"/>
          <w:szCs w:val="28"/>
          <w:shd w:val="clear" w:color="auto" w:fill="FFFFFF"/>
          <w:lang w:val="en-US"/>
        </w:rPr>
        <w:t>8</w:t>
      </w:r>
      <w:r>
        <w:rPr>
          <w:rFonts w:ascii="Verdana" w:hAnsi="Verdana"/>
          <w:color w:val="3F3F3F"/>
          <w:sz w:val="28"/>
          <w:szCs w:val="28"/>
          <w:shd w:val="clear" w:color="auto" w:fill="FFFFFF"/>
          <w:lang w:val="en-US"/>
        </w:rPr>
        <w:t xml:space="preserve">0 per cent of the overall grade while its presentation for the 20 per cent of the overall grade.   </w:t>
      </w:r>
      <w:r w:rsidR="00017C2A" w:rsidRPr="00017C2A">
        <w:rPr>
          <w:rFonts w:ascii="Verdana" w:hAnsi="Verdana"/>
          <w:color w:val="3F3F3F"/>
          <w:sz w:val="28"/>
          <w:szCs w:val="28"/>
          <w:lang w:val="en-US"/>
        </w:rPr>
        <w:br/>
      </w:r>
    </w:p>
    <w:p w:rsidR="00CE70EE" w:rsidRDefault="008130A5" w:rsidP="008130A5">
      <w:pPr>
        <w:jc w:val="center"/>
        <w:rPr>
          <w:rFonts w:ascii="Verdana" w:hAnsi="Verdana"/>
          <w:b/>
          <w:color w:val="3F3F3F"/>
          <w:sz w:val="28"/>
          <w:szCs w:val="28"/>
          <w:shd w:val="clear" w:color="auto" w:fill="FFFFFF"/>
          <w:lang w:val="en-US"/>
        </w:rPr>
      </w:pPr>
      <w:r>
        <w:rPr>
          <w:rFonts w:ascii="Verdana" w:hAnsi="Verdana"/>
          <w:b/>
          <w:color w:val="3F3F3F"/>
          <w:sz w:val="28"/>
          <w:szCs w:val="28"/>
          <w:shd w:val="clear" w:color="auto" w:fill="FFFFFF"/>
          <w:lang w:val="en-US"/>
        </w:rPr>
        <w:t>R</w:t>
      </w:r>
      <w:r w:rsidR="00740ADA">
        <w:rPr>
          <w:rFonts w:ascii="Verdana" w:hAnsi="Verdana"/>
          <w:b/>
          <w:color w:val="3F3F3F"/>
          <w:sz w:val="28"/>
          <w:szCs w:val="28"/>
          <w:shd w:val="clear" w:color="auto" w:fill="FFFFFF"/>
          <w:lang w:val="en-US"/>
        </w:rPr>
        <w:t>eferences</w:t>
      </w:r>
    </w:p>
    <w:p w:rsidR="00C663DA" w:rsidRDefault="00EF4CD2" w:rsidP="00C663DA">
      <w:pPr>
        <w:rPr>
          <w:rFonts w:ascii="Verdana" w:hAnsi="Verdana"/>
          <w:color w:val="3F3F3F"/>
          <w:sz w:val="28"/>
          <w:szCs w:val="28"/>
          <w:shd w:val="clear" w:color="auto" w:fill="FFFFFF"/>
          <w:lang w:val="en-US"/>
        </w:rPr>
      </w:pPr>
      <w:r w:rsidRPr="00EF4CD2">
        <w:rPr>
          <w:rFonts w:ascii="Verdana" w:hAnsi="Verdana"/>
          <w:color w:val="3F3F3F"/>
          <w:sz w:val="28"/>
          <w:szCs w:val="28"/>
          <w:shd w:val="clear" w:color="auto" w:fill="FFFFFF"/>
          <w:lang w:val="en-US"/>
        </w:rPr>
        <w:t xml:space="preserve">M. P. </w:t>
      </w:r>
      <w:proofErr w:type="spellStart"/>
      <w:r w:rsidRPr="00EF4CD2">
        <w:rPr>
          <w:rFonts w:ascii="Verdana" w:hAnsi="Verdana"/>
          <w:color w:val="3F3F3F"/>
          <w:sz w:val="28"/>
          <w:szCs w:val="28"/>
          <w:shd w:val="clear" w:color="auto" w:fill="FFFFFF"/>
          <w:lang w:val="en-US"/>
        </w:rPr>
        <w:t>Todaro</w:t>
      </w:r>
      <w:proofErr w:type="spellEnd"/>
      <w:r w:rsidRPr="00EF4CD2">
        <w:rPr>
          <w:rFonts w:ascii="Verdana" w:hAnsi="Verdana"/>
          <w:color w:val="3F3F3F"/>
          <w:sz w:val="28"/>
          <w:szCs w:val="28"/>
          <w:shd w:val="clear" w:color="auto" w:fill="FFFFFF"/>
          <w:lang w:val="en-US"/>
        </w:rPr>
        <w:t xml:space="preserve"> and S. P. Smith, </w:t>
      </w:r>
      <w:r w:rsidRPr="00EF4CD2">
        <w:rPr>
          <w:rFonts w:ascii="Verdana" w:hAnsi="Verdana"/>
          <w:b/>
          <w:color w:val="3F3F3F"/>
          <w:sz w:val="28"/>
          <w:szCs w:val="28"/>
          <w:shd w:val="clear" w:color="auto" w:fill="FFFFFF"/>
          <w:lang w:val="en-US"/>
        </w:rPr>
        <w:t>Economic Development</w:t>
      </w:r>
      <w:r w:rsidRPr="00EF4CD2">
        <w:rPr>
          <w:rFonts w:ascii="Verdana" w:hAnsi="Verdana"/>
          <w:color w:val="3F3F3F"/>
          <w:sz w:val="28"/>
          <w:szCs w:val="28"/>
          <w:shd w:val="clear" w:color="auto" w:fill="FFFFFF"/>
          <w:lang w:val="en-US"/>
        </w:rPr>
        <w:t xml:space="preserve">, </w:t>
      </w:r>
      <w:r>
        <w:rPr>
          <w:rFonts w:ascii="Verdana" w:hAnsi="Verdana"/>
          <w:color w:val="3F3F3F"/>
          <w:sz w:val="28"/>
          <w:szCs w:val="28"/>
          <w:shd w:val="clear" w:color="auto" w:fill="FFFFFF"/>
          <w:lang w:val="en-US"/>
        </w:rPr>
        <w:t xml:space="preserve">Pearson Series of Economics, </w:t>
      </w:r>
      <w:r w:rsidRPr="00EF4CD2">
        <w:rPr>
          <w:rFonts w:ascii="Verdana" w:hAnsi="Verdana"/>
          <w:color w:val="3F3F3F"/>
          <w:sz w:val="28"/>
          <w:szCs w:val="28"/>
          <w:shd w:val="clear" w:color="auto" w:fill="FFFFFF"/>
          <w:lang w:val="en-US"/>
        </w:rPr>
        <w:t>Pearson, 13</w:t>
      </w:r>
      <w:r w:rsidRPr="00EF4CD2">
        <w:rPr>
          <w:rFonts w:ascii="Verdana" w:hAnsi="Verdana"/>
          <w:color w:val="3F3F3F"/>
          <w:sz w:val="28"/>
          <w:szCs w:val="28"/>
          <w:shd w:val="clear" w:color="auto" w:fill="FFFFFF"/>
          <w:vertAlign w:val="superscript"/>
          <w:lang w:val="en-US"/>
        </w:rPr>
        <w:t>th</w:t>
      </w:r>
      <w:r w:rsidRPr="00EF4CD2">
        <w:rPr>
          <w:rFonts w:ascii="Verdana" w:hAnsi="Verdana"/>
          <w:color w:val="3F3F3F"/>
          <w:sz w:val="28"/>
          <w:szCs w:val="28"/>
          <w:shd w:val="clear" w:color="auto" w:fill="FFFFFF"/>
          <w:lang w:val="en-US"/>
        </w:rPr>
        <w:t xml:space="preserve"> Edition</w:t>
      </w:r>
      <w:r>
        <w:rPr>
          <w:rFonts w:ascii="Verdana" w:hAnsi="Verdana"/>
          <w:color w:val="3F3F3F"/>
          <w:sz w:val="28"/>
          <w:szCs w:val="28"/>
          <w:shd w:val="clear" w:color="auto" w:fill="FFFFFF"/>
          <w:lang w:val="en-US"/>
        </w:rPr>
        <w:t>.</w:t>
      </w:r>
    </w:p>
    <w:p w:rsidR="00C76AD0" w:rsidRPr="00C76AD0" w:rsidRDefault="00C76AD0" w:rsidP="00C76AD0">
      <w:pPr>
        <w:shd w:val="clear" w:color="auto" w:fill="FFFFFF"/>
        <w:spacing w:after="100" w:afterAutospacing="1" w:line="540" w:lineRule="atLeast"/>
        <w:outlineLvl w:val="0"/>
        <w:rPr>
          <w:rFonts w:ascii="Arial" w:eastAsia="Times New Roman" w:hAnsi="Arial" w:cs="Arial"/>
          <w:bCs/>
          <w:color w:val="0F1111"/>
          <w:kern w:val="36"/>
          <w:sz w:val="28"/>
          <w:szCs w:val="28"/>
          <w:lang w:val="en-US" w:eastAsia="el-GR"/>
        </w:rPr>
      </w:pPr>
      <w:proofErr w:type="spellStart"/>
      <w:r w:rsidRPr="00C76AD0">
        <w:rPr>
          <w:rFonts w:ascii="Arial" w:eastAsia="Times New Roman" w:hAnsi="Arial" w:cs="Arial"/>
          <w:bCs/>
          <w:color w:val="0F1111"/>
          <w:kern w:val="36"/>
          <w:sz w:val="28"/>
          <w:szCs w:val="28"/>
          <w:lang w:val="en-US" w:eastAsia="el-GR"/>
        </w:rPr>
        <w:t>Daron</w:t>
      </w:r>
      <w:proofErr w:type="spellEnd"/>
      <w:r w:rsidRPr="00C76AD0">
        <w:rPr>
          <w:rFonts w:ascii="Arial" w:eastAsia="Times New Roman" w:hAnsi="Arial" w:cs="Arial"/>
          <w:bCs/>
          <w:color w:val="0F1111"/>
          <w:kern w:val="36"/>
          <w:sz w:val="28"/>
          <w:szCs w:val="28"/>
          <w:lang w:val="en-US" w:eastAsia="el-GR"/>
        </w:rPr>
        <w:t xml:space="preserve"> </w:t>
      </w:r>
      <w:proofErr w:type="spellStart"/>
      <w:r w:rsidRPr="00C76AD0">
        <w:rPr>
          <w:rFonts w:ascii="Arial" w:eastAsia="Times New Roman" w:hAnsi="Arial" w:cs="Arial"/>
          <w:bCs/>
          <w:color w:val="0F1111"/>
          <w:kern w:val="36"/>
          <w:sz w:val="28"/>
          <w:szCs w:val="28"/>
          <w:lang w:val="en-US" w:eastAsia="el-GR"/>
        </w:rPr>
        <w:t>Acemoglu</w:t>
      </w:r>
      <w:proofErr w:type="spellEnd"/>
      <w:r w:rsidRPr="00C76AD0">
        <w:rPr>
          <w:rFonts w:ascii="Arial" w:eastAsia="Times New Roman" w:hAnsi="Arial" w:cs="Arial"/>
          <w:bCs/>
          <w:color w:val="0F1111"/>
          <w:kern w:val="36"/>
          <w:sz w:val="28"/>
          <w:szCs w:val="28"/>
          <w:lang w:val="en-US" w:eastAsia="el-GR"/>
        </w:rPr>
        <w:t xml:space="preserve"> and James</w:t>
      </w:r>
      <w:r>
        <w:rPr>
          <w:rFonts w:ascii="Arial" w:eastAsia="Times New Roman" w:hAnsi="Arial" w:cs="Arial"/>
          <w:bCs/>
          <w:color w:val="0F1111"/>
          <w:kern w:val="36"/>
          <w:sz w:val="28"/>
          <w:szCs w:val="28"/>
          <w:lang w:val="en-US" w:eastAsia="el-GR"/>
        </w:rPr>
        <w:t xml:space="preserve"> A.</w:t>
      </w:r>
      <w:r w:rsidRPr="00C76AD0">
        <w:rPr>
          <w:rFonts w:ascii="Arial" w:eastAsia="Times New Roman" w:hAnsi="Arial" w:cs="Arial"/>
          <w:bCs/>
          <w:color w:val="0F1111"/>
          <w:kern w:val="36"/>
          <w:sz w:val="28"/>
          <w:szCs w:val="28"/>
          <w:lang w:val="en-US" w:eastAsia="el-GR"/>
        </w:rPr>
        <w:t xml:space="preserve"> Robinson</w:t>
      </w:r>
      <w:r>
        <w:rPr>
          <w:rFonts w:ascii="Arial" w:eastAsia="Times New Roman" w:hAnsi="Arial" w:cs="Arial"/>
          <w:b/>
          <w:bCs/>
          <w:color w:val="0F1111"/>
          <w:kern w:val="36"/>
          <w:sz w:val="28"/>
          <w:szCs w:val="28"/>
          <w:lang w:val="en-US" w:eastAsia="el-GR"/>
        </w:rPr>
        <w:t xml:space="preserve">, </w:t>
      </w:r>
      <w:r w:rsidRPr="00C76AD0">
        <w:rPr>
          <w:rFonts w:ascii="Arial" w:eastAsia="Times New Roman" w:hAnsi="Arial" w:cs="Arial"/>
          <w:bCs/>
          <w:color w:val="0F1111"/>
          <w:kern w:val="36"/>
          <w:sz w:val="28"/>
          <w:szCs w:val="28"/>
          <w:lang w:val="en-US" w:eastAsia="el-GR"/>
        </w:rPr>
        <w:t>2012,</w:t>
      </w:r>
      <w:r>
        <w:rPr>
          <w:rFonts w:ascii="Arial" w:eastAsia="Times New Roman" w:hAnsi="Arial" w:cs="Arial"/>
          <w:b/>
          <w:bCs/>
          <w:color w:val="0F1111"/>
          <w:kern w:val="36"/>
          <w:sz w:val="28"/>
          <w:szCs w:val="28"/>
          <w:lang w:val="en-US" w:eastAsia="el-GR"/>
        </w:rPr>
        <w:t xml:space="preserve"> Why</w:t>
      </w:r>
      <w:r w:rsidRPr="00C76AD0">
        <w:rPr>
          <w:rFonts w:ascii="Arial" w:eastAsia="Times New Roman" w:hAnsi="Arial" w:cs="Arial"/>
          <w:b/>
          <w:bCs/>
          <w:color w:val="0F1111"/>
          <w:kern w:val="36"/>
          <w:sz w:val="28"/>
          <w:szCs w:val="28"/>
          <w:lang w:val="en-US" w:eastAsia="el-GR"/>
        </w:rPr>
        <w:t xml:space="preserve"> Nations Fail: The Origins of Power, Prosperity, and Poverty</w:t>
      </w:r>
      <w:r>
        <w:rPr>
          <w:rFonts w:ascii="Arial" w:eastAsia="Times New Roman" w:hAnsi="Arial" w:cs="Arial"/>
          <w:b/>
          <w:bCs/>
          <w:color w:val="0F1111"/>
          <w:kern w:val="36"/>
          <w:sz w:val="28"/>
          <w:szCs w:val="28"/>
          <w:lang w:val="en-US" w:eastAsia="el-GR"/>
        </w:rPr>
        <w:t xml:space="preserve">, </w:t>
      </w:r>
      <w:r w:rsidRPr="00C76AD0">
        <w:rPr>
          <w:rFonts w:ascii="Arial" w:eastAsia="Times New Roman" w:hAnsi="Arial" w:cs="Arial"/>
          <w:bCs/>
          <w:color w:val="0F1111"/>
          <w:kern w:val="36"/>
          <w:sz w:val="28"/>
          <w:szCs w:val="28"/>
          <w:lang w:val="en-US" w:eastAsia="el-GR"/>
        </w:rPr>
        <w:t>Profile Books</w:t>
      </w:r>
    </w:p>
    <w:p w:rsidR="00E451C8" w:rsidRDefault="00E451C8" w:rsidP="00E451C8">
      <w:pPr>
        <w:pStyle w:val="1"/>
        <w:shd w:val="clear" w:color="auto" w:fill="FFFFFF"/>
        <w:spacing w:before="0" w:beforeAutospacing="0" w:line="540" w:lineRule="atLeast"/>
        <w:rPr>
          <w:rStyle w:val="a-size-extra-large"/>
          <w:rFonts w:ascii="Arial" w:hAnsi="Arial" w:cs="Arial"/>
          <w:color w:val="0F1111"/>
          <w:sz w:val="42"/>
          <w:szCs w:val="42"/>
          <w:lang w:val="en-US"/>
        </w:rPr>
      </w:pPr>
      <w:r>
        <w:rPr>
          <w:rFonts w:ascii="Verdana" w:hAnsi="Verdana"/>
          <w:b w:val="0"/>
          <w:color w:val="3F3F3F"/>
          <w:sz w:val="28"/>
          <w:szCs w:val="28"/>
          <w:shd w:val="clear" w:color="auto" w:fill="FFFFFF"/>
          <w:lang w:val="en-US"/>
        </w:rPr>
        <w:lastRenderedPageBreak/>
        <w:t>Jeffrey Sachs, 2020</w:t>
      </w:r>
      <w:r>
        <w:rPr>
          <w:rFonts w:ascii="Verdana" w:hAnsi="Verdana"/>
          <w:color w:val="3F3F3F"/>
          <w:sz w:val="28"/>
          <w:szCs w:val="28"/>
          <w:shd w:val="clear" w:color="auto" w:fill="FFFFFF"/>
          <w:lang w:val="en-US"/>
        </w:rPr>
        <w:t xml:space="preserve">, </w:t>
      </w:r>
      <w:proofErr w:type="gramStart"/>
      <w:r w:rsidRPr="00E451C8">
        <w:rPr>
          <w:rStyle w:val="a-size-extra-large"/>
          <w:rFonts w:ascii="Arial" w:hAnsi="Arial" w:cs="Arial"/>
          <w:color w:val="0F1111"/>
          <w:sz w:val="28"/>
          <w:szCs w:val="28"/>
          <w:lang w:val="en-US"/>
        </w:rPr>
        <w:t>The</w:t>
      </w:r>
      <w:proofErr w:type="gramEnd"/>
      <w:r w:rsidRPr="00E451C8">
        <w:rPr>
          <w:rStyle w:val="a-size-extra-large"/>
          <w:rFonts w:ascii="Arial" w:hAnsi="Arial" w:cs="Arial"/>
          <w:color w:val="0F1111"/>
          <w:sz w:val="28"/>
          <w:szCs w:val="28"/>
          <w:lang w:val="en-US"/>
        </w:rPr>
        <w:t xml:space="preserve"> Ages of Globalization: Geography, Technology, and Institutions</w:t>
      </w:r>
      <w:r>
        <w:rPr>
          <w:rStyle w:val="a-size-extra-large"/>
          <w:rFonts w:ascii="Arial" w:hAnsi="Arial" w:cs="Arial"/>
          <w:color w:val="0F1111"/>
          <w:sz w:val="28"/>
          <w:szCs w:val="28"/>
          <w:lang w:val="en-US"/>
        </w:rPr>
        <w:t xml:space="preserve">, </w:t>
      </w:r>
      <w:r>
        <w:rPr>
          <w:rStyle w:val="a-size-extra-large"/>
          <w:rFonts w:ascii="Arial" w:hAnsi="Arial" w:cs="Arial"/>
          <w:b w:val="0"/>
          <w:color w:val="0F1111"/>
          <w:sz w:val="28"/>
          <w:szCs w:val="28"/>
          <w:lang w:val="en-US"/>
        </w:rPr>
        <w:t>Columbia University Press, New York</w:t>
      </w:r>
      <w:r>
        <w:rPr>
          <w:rStyle w:val="a-size-extra-large"/>
          <w:rFonts w:ascii="Arial" w:hAnsi="Arial" w:cs="Arial"/>
          <w:color w:val="0F1111"/>
          <w:sz w:val="42"/>
          <w:szCs w:val="42"/>
          <w:lang w:val="en-US"/>
        </w:rPr>
        <w:t>.</w:t>
      </w:r>
    </w:p>
    <w:p w:rsidR="00E451C8" w:rsidRDefault="00E451C8" w:rsidP="00E451C8">
      <w:pPr>
        <w:pStyle w:val="1"/>
        <w:shd w:val="clear" w:color="auto" w:fill="FFFFFF"/>
        <w:spacing w:before="0" w:beforeAutospacing="0" w:line="540" w:lineRule="atLeast"/>
        <w:rPr>
          <w:rStyle w:val="a-size-extra-large"/>
          <w:rFonts w:ascii="Arial" w:hAnsi="Arial" w:cs="Arial"/>
          <w:b w:val="0"/>
          <w:color w:val="0F1111"/>
          <w:sz w:val="28"/>
          <w:szCs w:val="28"/>
          <w:lang w:val="en-US"/>
        </w:rPr>
      </w:pPr>
      <w:r>
        <w:rPr>
          <w:rFonts w:ascii="Verdana" w:hAnsi="Verdana"/>
          <w:b w:val="0"/>
          <w:color w:val="3F3F3F"/>
          <w:sz w:val="28"/>
          <w:szCs w:val="28"/>
          <w:shd w:val="clear" w:color="auto" w:fill="FFFFFF"/>
          <w:lang w:val="en-US"/>
        </w:rPr>
        <w:t>Jeffrey Sachs, 2005</w:t>
      </w:r>
      <w:proofErr w:type="gramStart"/>
      <w:r>
        <w:rPr>
          <w:rFonts w:ascii="Verdana" w:hAnsi="Verdana"/>
          <w:b w:val="0"/>
          <w:color w:val="3F3F3F"/>
          <w:sz w:val="28"/>
          <w:szCs w:val="28"/>
          <w:shd w:val="clear" w:color="auto" w:fill="FFFFFF"/>
          <w:lang w:val="en-US"/>
        </w:rPr>
        <w:t>,</w:t>
      </w:r>
      <w:r w:rsidRPr="00E451C8">
        <w:rPr>
          <w:rStyle w:val="a-size-extra-large"/>
          <w:rFonts w:ascii="Arial" w:hAnsi="Arial" w:cs="Arial"/>
          <w:color w:val="0F1111"/>
          <w:sz w:val="28"/>
          <w:szCs w:val="28"/>
          <w:lang w:val="en-US"/>
        </w:rPr>
        <w:t>The</w:t>
      </w:r>
      <w:proofErr w:type="gramEnd"/>
      <w:r w:rsidRPr="00E451C8">
        <w:rPr>
          <w:rStyle w:val="a-size-extra-large"/>
          <w:rFonts w:ascii="Arial" w:hAnsi="Arial" w:cs="Arial"/>
          <w:color w:val="0F1111"/>
          <w:sz w:val="28"/>
          <w:szCs w:val="28"/>
          <w:lang w:val="en-US"/>
        </w:rPr>
        <w:t xml:space="preserve"> End of Poverty: Economic Possibilities for Our time</w:t>
      </w:r>
      <w:r>
        <w:rPr>
          <w:rStyle w:val="a-size-extra-large"/>
          <w:rFonts w:ascii="Arial" w:hAnsi="Arial" w:cs="Arial"/>
          <w:color w:val="0F1111"/>
          <w:sz w:val="28"/>
          <w:szCs w:val="28"/>
          <w:lang w:val="en-US"/>
        </w:rPr>
        <w:t xml:space="preserve">, </w:t>
      </w:r>
      <w:r w:rsidRPr="00E451C8">
        <w:rPr>
          <w:rStyle w:val="a-size-extra-large"/>
          <w:rFonts w:ascii="Arial" w:hAnsi="Arial" w:cs="Arial"/>
          <w:b w:val="0"/>
          <w:color w:val="0F1111"/>
          <w:sz w:val="28"/>
          <w:szCs w:val="28"/>
          <w:lang w:val="en-US"/>
        </w:rPr>
        <w:t>Penguin Group, USA</w:t>
      </w:r>
      <w:r>
        <w:rPr>
          <w:rStyle w:val="a-size-extra-large"/>
          <w:rFonts w:ascii="Arial" w:hAnsi="Arial" w:cs="Arial"/>
          <w:b w:val="0"/>
          <w:color w:val="0F1111"/>
          <w:sz w:val="28"/>
          <w:szCs w:val="28"/>
          <w:lang w:val="en-US"/>
        </w:rPr>
        <w:t>.</w:t>
      </w:r>
    </w:p>
    <w:p w:rsidR="0084031E" w:rsidRDefault="00431D28" w:rsidP="0084031E">
      <w:pPr>
        <w:shd w:val="clear" w:color="auto" w:fill="FFFFFF"/>
        <w:spacing w:after="100" w:afterAutospacing="1" w:line="540" w:lineRule="atLeast"/>
        <w:outlineLvl w:val="0"/>
        <w:rPr>
          <w:rFonts w:ascii="Arial" w:eastAsia="Times New Roman" w:hAnsi="Arial" w:cs="Arial"/>
          <w:b/>
          <w:bCs/>
          <w:color w:val="0F1111"/>
          <w:kern w:val="36"/>
          <w:sz w:val="28"/>
          <w:szCs w:val="28"/>
          <w:lang w:val="en-US" w:eastAsia="el-GR"/>
        </w:rPr>
      </w:pPr>
      <w:hyperlink r:id="rId6" w:history="1">
        <w:r w:rsidR="0084031E" w:rsidRPr="0084031E">
          <w:rPr>
            <w:rFonts w:ascii="Arial" w:eastAsia="Times New Roman" w:hAnsi="Arial" w:cs="Arial"/>
            <w:color w:val="000000" w:themeColor="text1"/>
            <w:sz w:val="28"/>
            <w:szCs w:val="28"/>
            <w:lang w:val="en-US" w:eastAsia="el-GR"/>
          </w:rPr>
          <w:t>Timothy J. Hatton</w:t>
        </w:r>
      </w:hyperlink>
      <w:r w:rsidR="0084031E" w:rsidRPr="0084031E">
        <w:rPr>
          <w:rFonts w:ascii="Arial" w:eastAsia="Times New Roman" w:hAnsi="Arial" w:cs="Arial"/>
          <w:color w:val="000000" w:themeColor="text1"/>
          <w:sz w:val="28"/>
          <w:szCs w:val="28"/>
          <w:lang w:val="en-US" w:eastAsia="el-GR"/>
        </w:rPr>
        <w:t>  </w:t>
      </w:r>
      <w:hyperlink r:id="rId7" w:history="1">
        <w:r w:rsidR="0084031E" w:rsidRPr="0084031E">
          <w:rPr>
            <w:rFonts w:ascii="Arial" w:eastAsia="Times New Roman" w:hAnsi="Arial" w:cs="Arial"/>
            <w:color w:val="000000" w:themeColor="text1"/>
            <w:sz w:val="28"/>
            <w:szCs w:val="28"/>
            <w:lang w:val="en-US" w:eastAsia="el-GR"/>
          </w:rPr>
          <w:t>Jeffrey G. Williamson</w:t>
        </w:r>
      </w:hyperlink>
      <w:r w:rsidR="0084031E">
        <w:rPr>
          <w:rFonts w:ascii="Arial" w:eastAsia="Times New Roman" w:hAnsi="Arial" w:cs="Arial"/>
          <w:color w:val="0F1111"/>
          <w:sz w:val="21"/>
          <w:lang w:val="en-US" w:eastAsia="el-GR"/>
        </w:rPr>
        <w:t xml:space="preserve">, 1998, </w:t>
      </w:r>
      <w:proofErr w:type="gramStart"/>
      <w:r w:rsidR="0084031E" w:rsidRPr="0084031E">
        <w:rPr>
          <w:rFonts w:ascii="Arial" w:eastAsia="Times New Roman" w:hAnsi="Arial" w:cs="Arial"/>
          <w:b/>
          <w:bCs/>
          <w:color w:val="0F1111"/>
          <w:kern w:val="36"/>
          <w:sz w:val="28"/>
          <w:szCs w:val="28"/>
          <w:lang w:val="en-US" w:eastAsia="el-GR"/>
        </w:rPr>
        <w:t>The</w:t>
      </w:r>
      <w:proofErr w:type="gramEnd"/>
      <w:r w:rsidR="0084031E" w:rsidRPr="0084031E">
        <w:rPr>
          <w:rFonts w:ascii="Arial" w:eastAsia="Times New Roman" w:hAnsi="Arial" w:cs="Arial"/>
          <w:b/>
          <w:bCs/>
          <w:color w:val="0F1111"/>
          <w:kern w:val="36"/>
          <w:sz w:val="28"/>
          <w:szCs w:val="28"/>
          <w:lang w:val="en-US" w:eastAsia="el-GR"/>
        </w:rPr>
        <w:t xml:space="preserve"> Age of Mass Migration: Causes and Economic Impact</w:t>
      </w:r>
      <w:r w:rsidR="0084031E">
        <w:rPr>
          <w:rFonts w:ascii="Arial" w:eastAsia="Times New Roman" w:hAnsi="Arial" w:cs="Arial"/>
          <w:b/>
          <w:bCs/>
          <w:color w:val="0F1111"/>
          <w:kern w:val="36"/>
          <w:sz w:val="28"/>
          <w:szCs w:val="28"/>
          <w:lang w:val="en-US" w:eastAsia="el-GR"/>
        </w:rPr>
        <w:t xml:space="preserve">, Oxford University Press, </w:t>
      </w:r>
      <w:r w:rsidR="0084031E" w:rsidRPr="0084031E">
        <w:rPr>
          <w:rFonts w:ascii="Arial" w:eastAsia="Times New Roman" w:hAnsi="Arial" w:cs="Arial"/>
          <w:bCs/>
          <w:color w:val="0F1111"/>
          <w:kern w:val="36"/>
          <w:sz w:val="28"/>
          <w:szCs w:val="28"/>
          <w:lang w:val="en-US" w:eastAsia="el-GR"/>
        </w:rPr>
        <w:t>Oxford and New York.</w:t>
      </w:r>
      <w:r w:rsidR="0084031E" w:rsidRPr="0084031E">
        <w:rPr>
          <w:rFonts w:ascii="Arial" w:eastAsia="Times New Roman" w:hAnsi="Arial" w:cs="Arial"/>
          <w:b/>
          <w:bCs/>
          <w:color w:val="0F1111"/>
          <w:kern w:val="36"/>
          <w:sz w:val="28"/>
          <w:szCs w:val="28"/>
          <w:lang w:val="en-US" w:eastAsia="el-GR"/>
        </w:rPr>
        <w:t> </w:t>
      </w:r>
    </w:p>
    <w:p w:rsidR="0084031E" w:rsidRPr="0084031E" w:rsidRDefault="00431D28" w:rsidP="0084031E">
      <w:pPr>
        <w:pStyle w:val="3"/>
        <w:shd w:val="clear" w:color="auto" w:fill="FFFFFF"/>
        <w:rPr>
          <w:rFonts w:ascii="Arial" w:hAnsi="Arial" w:cs="Arial"/>
          <w:b w:val="0"/>
          <w:bCs w:val="0"/>
          <w:color w:val="000000" w:themeColor="text1"/>
          <w:sz w:val="28"/>
          <w:szCs w:val="28"/>
          <w:lang w:val="en-US"/>
        </w:rPr>
      </w:pPr>
      <w:hyperlink r:id="rId8" w:history="1">
        <w:r w:rsidR="0084031E" w:rsidRPr="0084031E">
          <w:rPr>
            <w:rStyle w:val="contributorlinkname"/>
            <w:rFonts w:ascii="Arial" w:hAnsi="Arial" w:cs="Arial"/>
            <w:b w:val="0"/>
            <w:bCs w:val="0"/>
            <w:color w:val="000000" w:themeColor="text1"/>
            <w:sz w:val="28"/>
            <w:szCs w:val="28"/>
            <w:lang w:val="en-US"/>
          </w:rPr>
          <w:t xml:space="preserve">Thomas </w:t>
        </w:r>
        <w:proofErr w:type="spellStart"/>
        <w:r w:rsidR="0084031E" w:rsidRPr="0084031E">
          <w:rPr>
            <w:rStyle w:val="contributorlinkname"/>
            <w:rFonts w:ascii="Arial" w:hAnsi="Arial" w:cs="Arial"/>
            <w:b w:val="0"/>
            <w:bCs w:val="0"/>
            <w:color w:val="000000" w:themeColor="text1"/>
            <w:sz w:val="28"/>
            <w:szCs w:val="28"/>
            <w:lang w:val="en-US"/>
          </w:rPr>
          <w:t>Piketty</w:t>
        </w:r>
        <w:proofErr w:type="spellEnd"/>
      </w:hyperlink>
      <w:r w:rsidR="0084031E" w:rsidRPr="0084031E">
        <w:rPr>
          <w:rFonts w:ascii="Arial" w:hAnsi="Arial" w:cs="Arial"/>
          <w:b w:val="0"/>
          <w:bCs w:val="0"/>
          <w:color w:val="000000" w:themeColor="text1"/>
          <w:sz w:val="28"/>
          <w:szCs w:val="28"/>
          <w:lang w:val="en-US"/>
        </w:rPr>
        <w:t>, </w:t>
      </w:r>
      <w:hyperlink r:id="rId9" w:history="1">
        <w:r w:rsidR="0084031E" w:rsidRPr="0084031E">
          <w:rPr>
            <w:rStyle w:val="contributorlinkname"/>
            <w:rFonts w:ascii="Arial" w:hAnsi="Arial" w:cs="Arial"/>
            <w:b w:val="0"/>
            <w:bCs w:val="0"/>
            <w:color w:val="000000" w:themeColor="text1"/>
            <w:sz w:val="28"/>
            <w:szCs w:val="28"/>
            <w:lang w:val="en-US"/>
          </w:rPr>
          <w:t xml:space="preserve">Arthur </w:t>
        </w:r>
        <w:proofErr w:type="spellStart"/>
        <w:r w:rsidR="0084031E" w:rsidRPr="0084031E">
          <w:rPr>
            <w:rStyle w:val="contributorlinkname"/>
            <w:rFonts w:ascii="Arial" w:hAnsi="Arial" w:cs="Arial"/>
            <w:b w:val="0"/>
            <w:bCs w:val="0"/>
            <w:color w:val="000000" w:themeColor="text1"/>
            <w:sz w:val="28"/>
            <w:szCs w:val="28"/>
            <w:lang w:val="en-US"/>
          </w:rPr>
          <w:t>Goldhammer</w:t>
        </w:r>
        <w:proofErr w:type="spellEnd"/>
        <w:r w:rsidR="0084031E" w:rsidRPr="0084031E">
          <w:rPr>
            <w:rStyle w:val="contributorlinkrole"/>
            <w:rFonts w:ascii="Arial" w:hAnsi="Arial" w:cs="Arial"/>
            <w:b w:val="0"/>
            <w:bCs w:val="0"/>
            <w:color w:val="000000" w:themeColor="text1"/>
            <w:sz w:val="28"/>
            <w:szCs w:val="28"/>
            <w:lang w:val="en-US"/>
          </w:rPr>
          <w:t> (Translator)</w:t>
        </w:r>
      </w:hyperlink>
      <w:r w:rsidR="00F00F7E">
        <w:rPr>
          <w:rFonts w:ascii="Arial" w:hAnsi="Arial" w:cs="Arial"/>
          <w:b w:val="0"/>
          <w:bCs w:val="0"/>
          <w:color w:val="000000" w:themeColor="text1"/>
          <w:sz w:val="28"/>
          <w:szCs w:val="28"/>
          <w:lang w:val="en-US"/>
        </w:rPr>
        <w:t>, 2014</w:t>
      </w:r>
      <w:r w:rsidR="0084031E">
        <w:rPr>
          <w:rFonts w:ascii="Arial" w:hAnsi="Arial" w:cs="Arial"/>
          <w:b w:val="0"/>
          <w:bCs w:val="0"/>
          <w:color w:val="000000" w:themeColor="text1"/>
          <w:sz w:val="28"/>
          <w:szCs w:val="28"/>
          <w:lang w:val="en-US"/>
        </w:rPr>
        <w:t>,</w:t>
      </w:r>
    </w:p>
    <w:p w:rsidR="0084031E" w:rsidRPr="0084031E" w:rsidRDefault="0084031E" w:rsidP="0084031E">
      <w:pPr>
        <w:pStyle w:val="1"/>
        <w:shd w:val="clear" w:color="auto" w:fill="FFFFFF"/>
        <w:spacing w:before="0" w:beforeAutospacing="0" w:after="0" w:afterAutospacing="0"/>
        <w:rPr>
          <w:rFonts w:ascii="Arial" w:hAnsi="Arial" w:cs="Arial"/>
          <w:color w:val="1E1915"/>
          <w:sz w:val="28"/>
          <w:szCs w:val="28"/>
          <w:lang w:val="en-US"/>
        </w:rPr>
      </w:pPr>
      <w:r w:rsidRPr="0084031E">
        <w:rPr>
          <w:rFonts w:ascii="Arial" w:hAnsi="Arial" w:cs="Arial"/>
          <w:color w:val="1E1915"/>
          <w:sz w:val="28"/>
          <w:szCs w:val="28"/>
          <w:lang w:val="en-US"/>
        </w:rPr>
        <w:t>Capital in the Twenty-First Century</w:t>
      </w:r>
      <w:r>
        <w:rPr>
          <w:rFonts w:ascii="Arial" w:hAnsi="Arial" w:cs="Arial"/>
          <w:color w:val="1E1915"/>
          <w:sz w:val="28"/>
          <w:szCs w:val="28"/>
          <w:lang w:val="en-US"/>
        </w:rPr>
        <w:t xml:space="preserve">, </w:t>
      </w:r>
      <w:r w:rsidRPr="00F00F7E">
        <w:rPr>
          <w:rFonts w:ascii="Arial" w:hAnsi="Arial" w:cs="Arial"/>
          <w:b w:val="0"/>
          <w:color w:val="1E1915"/>
          <w:sz w:val="28"/>
          <w:szCs w:val="28"/>
          <w:lang w:val="en-US"/>
        </w:rPr>
        <w:t xml:space="preserve">Harvard </w:t>
      </w:r>
      <w:r w:rsidR="00F00F7E" w:rsidRPr="00F00F7E">
        <w:rPr>
          <w:rFonts w:ascii="Arial" w:hAnsi="Arial" w:cs="Arial"/>
          <w:b w:val="0"/>
          <w:color w:val="1E1915"/>
          <w:sz w:val="28"/>
          <w:szCs w:val="28"/>
          <w:lang w:val="en-US"/>
        </w:rPr>
        <w:t>UniversityPress</w:t>
      </w:r>
      <w:r w:rsidR="00F00F7E">
        <w:rPr>
          <w:rFonts w:ascii="Arial" w:hAnsi="Arial" w:cs="Arial"/>
          <w:b w:val="0"/>
          <w:color w:val="1E1915"/>
          <w:sz w:val="28"/>
          <w:szCs w:val="28"/>
          <w:lang w:val="en-US"/>
        </w:rPr>
        <w:t>.</w:t>
      </w:r>
    </w:p>
    <w:p w:rsidR="0084031E" w:rsidRPr="0084031E" w:rsidRDefault="0084031E" w:rsidP="0084031E">
      <w:pPr>
        <w:shd w:val="clear" w:color="auto" w:fill="FFFFFF"/>
        <w:spacing w:after="100" w:afterAutospacing="1" w:line="540" w:lineRule="atLeast"/>
        <w:outlineLvl w:val="0"/>
        <w:rPr>
          <w:rFonts w:ascii="Arial" w:eastAsia="Times New Roman" w:hAnsi="Arial" w:cs="Arial"/>
          <w:b/>
          <w:bCs/>
          <w:color w:val="0F1111"/>
          <w:kern w:val="36"/>
          <w:sz w:val="42"/>
          <w:szCs w:val="42"/>
          <w:lang w:val="en-US" w:eastAsia="el-GR"/>
        </w:rPr>
      </w:pPr>
    </w:p>
    <w:p w:rsidR="0084031E" w:rsidRPr="0084031E" w:rsidRDefault="0084031E" w:rsidP="0084031E">
      <w:pPr>
        <w:shd w:val="clear" w:color="auto" w:fill="FFFFFF"/>
        <w:spacing w:after="0" w:line="240" w:lineRule="auto"/>
        <w:rPr>
          <w:rFonts w:ascii="Arial" w:eastAsia="Times New Roman" w:hAnsi="Arial" w:cs="Arial"/>
          <w:color w:val="0F1111"/>
          <w:sz w:val="21"/>
          <w:szCs w:val="21"/>
          <w:lang w:val="en-US" w:eastAsia="el-GR"/>
        </w:rPr>
      </w:pPr>
      <w:r w:rsidRPr="0084031E">
        <w:rPr>
          <w:rFonts w:ascii="Arial" w:eastAsia="Times New Roman" w:hAnsi="Arial" w:cs="Arial"/>
          <w:color w:val="0F1111"/>
          <w:sz w:val="21"/>
          <w:lang w:val="en-US" w:eastAsia="el-GR"/>
        </w:rPr>
        <w:t> </w:t>
      </w:r>
    </w:p>
    <w:p w:rsidR="00E451C8" w:rsidRPr="00E451C8" w:rsidRDefault="00E451C8" w:rsidP="00E451C8">
      <w:pPr>
        <w:pStyle w:val="1"/>
        <w:shd w:val="clear" w:color="auto" w:fill="FFFFFF"/>
        <w:spacing w:before="0" w:beforeAutospacing="0" w:line="540" w:lineRule="atLeast"/>
        <w:rPr>
          <w:rFonts w:ascii="Arial" w:hAnsi="Arial" w:cs="Arial"/>
          <w:color w:val="0F1111"/>
          <w:sz w:val="42"/>
          <w:szCs w:val="42"/>
          <w:lang w:val="en-US"/>
        </w:rPr>
      </w:pPr>
    </w:p>
    <w:p w:rsidR="00E451C8" w:rsidRPr="00E451C8" w:rsidRDefault="00E451C8" w:rsidP="00E451C8">
      <w:pPr>
        <w:pStyle w:val="1"/>
        <w:shd w:val="clear" w:color="auto" w:fill="FFFFFF"/>
        <w:spacing w:before="0" w:beforeAutospacing="0" w:line="540" w:lineRule="atLeast"/>
        <w:rPr>
          <w:rFonts w:ascii="Arial" w:hAnsi="Arial" w:cs="Arial"/>
          <w:color w:val="0F1111"/>
          <w:sz w:val="42"/>
          <w:szCs w:val="42"/>
          <w:lang w:val="en-US"/>
        </w:rPr>
      </w:pPr>
    </w:p>
    <w:p w:rsidR="00EF4CD2" w:rsidRDefault="00EF4CD2" w:rsidP="00C663DA">
      <w:pPr>
        <w:rPr>
          <w:rFonts w:ascii="Verdana" w:hAnsi="Verdana"/>
          <w:color w:val="3F3F3F"/>
          <w:sz w:val="28"/>
          <w:szCs w:val="28"/>
          <w:shd w:val="clear" w:color="auto" w:fill="FFFFFF"/>
          <w:lang w:val="en-US"/>
        </w:rPr>
      </w:pPr>
    </w:p>
    <w:p w:rsidR="00EF4CD2" w:rsidRPr="00EF4CD2" w:rsidRDefault="00EF4CD2" w:rsidP="00C663DA">
      <w:pPr>
        <w:rPr>
          <w:rFonts w:ascii="Verdana" w:hAnsi="Verdana"/>
          <w:color w:val="3F3F3F"/>
          <w:sz w:val="28"/>
          <w:szCs w:val="28"/>
          <w:shd w:val="clear" w:color="auto" w:fill="FFFFFF"/>
          <w:lang w:val="en-US"/>
        </w:rPr>
      </w:pPr>
      <w:bookmarkStart w:id="0" w:name="_GoBack"/>
      <w:bookmarkEnd w:id="0"/>
    </w:p>
    <w:p w:rsidR="00C663DA" w:rsidRPr="008130A5" w:rsidRDefault="00C663DA" w:rsidP="00C663DA">
      <w:pPr>
        <w:rPr>
          <w:sz w:val="28"/>
          <w:szCs w:val="28"/>
          <w:lang w:val="en-US"/>
        </w:rPr>
      </w:pPr>
    </w:p>
    <w:sectPr w:rsidR="00C663DA" w:rsidRPr="008130A5" w:rsidSect="004A58F7">
      <w:pgSz w:w="11906" w:h="16838"/>
      <w:pgMar w:top="1440" w:right="1800" w:bottom="1440" w:left="180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5D1"/>
    <w:multiLevelType w:val="hybridMultilevel"/>
    <w:tmpl w:val="4C585D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9E619C"/>
    <w:multiLevelType w:val="hybridMultilevel"/>
    <w:tmpl w:val="DD163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F8631B"/>
    <w:multiLevelType w:val="hybridMultilevel"/>
    <w:tmpl w:val="6B2005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FA6E49"/>
    <w:multiLevelType w:val="hybridMultilevel"/>
    <w:tmpl w:val="83D2AF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24B7420F"/>
    <w:multiLevelType w:val="hybridMultilevel"/>
    <w:tmpl w:val="15D4EC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2C134AE"/>
    <w:multiLevelType w:val="hybridMultilevel"/>
    <w:tmpl w:val="4ABECD5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1200ECB"/>
    <w:multiLevelType w:val="hybridMultilevel"/>
    <w:tmpl w:val="F8989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3477FA"/>
    <w:multiLevelType w:val="hybridMultilevel"/>
    <w:tmpl w:val="003EB1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93C22FC"/>
    <w:multiLevelType w:val="hybridMultilevel"/>
    <w:tmpl w:val="BD18D3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B9B157C"/>
    <w:multiLevelType w:val="hybridMultilevel"/>
    <w:tmpl w:val="44026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38A65D7"/>
    <w:multiLevelType w:val="hybridMultilevel"/>
    <w:tmpl w:val="6EF6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3D76CA5"/>
    <w:multiLevelType w:val="hybridMultilevel"/>
    <w:tmpl w:val="6954308A"/>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nsid w:val="66BF79A2"/>
    <w:multiLevelType w:val="hybridMultilevel"/>
    <w:tmpl w:val="20B0639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7FF11A40"/>
    <w:multiLevelType w:val="hybridMultilevel"/>
    <w:tmpl w:val="96E2F8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3"/>
  </w:num>
  <w:num w:numId="5">
    <w:abstractNumId w:val="10"/>
  </w:num>
  <w:num w:numId="6">
    <w:abstractNumId w:val="0"/>
  </w:num>
  <w:num w:numId="7">
    <w:abstractNumId w:val="4"/>
  </w:num>
  <w:num w:numId="8">
    <w:abstractNumId w:val="9"/>
  </w:num>
  <w:num w:numId="9">
    <w:abstractNumId w:val="13"/>
  </w:num>
  <w:num w:numId="10">
    <w:abstractNumId w:val="8"/>
  </w:num>
  <w:num w:numId="11">
    <w:abstractNumId w:val="1"/>
  </w:num>
  <w:num w:numId="12">
    <w:abstractNumId w:val="2"/>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017C2A"/>
    <w:rsid w:val="00017C2A"/>
    <w:rsid w:val="00051853"/>
    <w:rsid w:val="000E6A97"/>
    <w:rsid w:val="001579DF"/>
    <w:rsid w:val="00256AAB"/>
    <w:rsid w:val="00431D28"/>
    <w:rsid w:val="004A58F7"/>
    <w:rsid w:val="00533301"/>
    <w:rsid w:val="00577B85"/>
    <w:rsid w:val="0069034F"/>
    <w:rsid w:val="00740ADA"/>
    <w:rsid w:val="007F0CCB"/>
    <w:rsid w:val="008130A5"/>
    <w:rsid w:val="0084031E"/>
    <w:rsid w:val="008654DB"/>
    <w:rsid w:val="008736CC"/>
    <w:rsid w:val="00A2376B"/>
    <w:rsid w:val="00B1127A"/>
    <w:rsid w:val="00C663DA"/>
    <w:rsid w:val="00C76AD0"/>
    <w:rsid w:val="00CD56AE"/>
    <w:rsid w:val="00CE70EE"/>
    <w:rsid w:val="00E451C8"/>
    <w:rsid w:val="00E72E3A"/>
    <w:rsid w:val="00EF4CD2"/>
    <w:rsid w:val="00F00F7E"/>
    <w:rsid w:val="00FA0F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4" type="connector" idref="#_x0000_s1033"/>
        <o:r id="V:Rule5" type="connector" idref="#_x0000_s103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53"/>
  </w:style>
  <w:style w:type="paragraph" w:styleId="1">
    <w:name w:val="heading 1"/>
    <w:basedOn w:val="a"/>
    <w:link w:val="1Char"/>
    <w:uiPriority w:val="9"/>
    <w:qFormat/>
    <w:rsid w:val="00C76A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semiHidden/>
    <w:unhideWhenUsed/>
    <w:qFormat/>
    <w:rsid w:val="0084031E"/>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E3A"/>
    <w:pPr>
      <w:ind w:left="720"/>
      <w:contextualSpacing/>
    </w:pPr>
  </w:style>
  <w:style w:type="character" w:customStyle="1" w:styleId="1Char">
    <w:name w:val="Επικεφαλίδα 1 Char"/>
    <w:basedOn w:val="a0"/>
    <w:link w:val="1"/>
    <w:uiPriority w:val="9"/>
    <w:rsid w:val="00C76AD0"/>
    <w:rPr>
      <w:rFonts w:ascii="Times New Roman" w:eastAsia="Times New Roman" w:hAnsi="Times New Roman" w:cs="Times New Roman"/>
      <w:b/>
      <w:bCs/>
      <w:kern w:val="36"/>
      <w:sz w:val="48"/>
      <w:szCs w:val="48"/>
      <w:lang w:eastAsia="el-GR"/>
    </w:rPr>
  </w:style>
  <w:style w:type="character" w:customStyle="1" w:styleId="a-size-extra-large">
    <w:name w:val="a-size-extra-large"/>
    <w:basedOn w:val="a0"/>
    <w:rsid w:val="00C76AD0"/>
  </w:style>
  <w:style w:type="character" w:customStyle="1" w:styleId="a-size-large">
    <w:name w:val="a-size-large"/>
    <w:basedOn w:val="a0"/>
    <w:rsid w:val="0084031E"/>
  </w:style>
  <w:style w:type="character" w:customStyle="1" w:styleId="author">
    <w:name w:val="author"/>
    <w:basedOn w:val="a0"/>
    <w:rsid w:val="0084031E"/>
  </w:style>
  <w:style w:type="character" w:styleId="-">
    <w:name w:val="Hyperlink"/>
    <w:basedOn w:val="a0"/>
    <w:uiPriority w:val="99"/>
    <w:semiHidden/>
    <w:unhideWhenUsed/>
    <w:rsid w:val="0084031E"/>
    <w:rPr>
      <w:color w:val="0000FF"/>
      <w:u w:val="single"/>
    </w:rPr>
  </w:style>
  <w:style w:type="character" w:customStyle="1" w:styleId="a-color-secondary">
    <w:name w:val="a-color-secondary"/>
    <w:basedOn w:val="a0"/>
    <w:rsid w:val="0084031E"/>
  </w:style>
  <w:style w:type="character" w:customStyle="1" w:styleId="3Char">
    <w:name w:val="Επικεφαλίδα 3 Char"/>
    <w:basedOn w:val="a0"/>
    <w:link w:val="3"/>
    <w:uiPriority w:val="9"/>
    <w:semiHidden/>
    <w:rsid w:val="0084031E"/>
    <w:rPr>
      <w:rFonts w:asciiTheme="majorHAnsi" w:eastAsiaTheme="majorEastAsia" w:hAnsiTheme="majorHAnsi" w:cstheme="majorBidi"/>
      <w:b/>
      <w:bCs/>
      <w:color w:val="5B9BD5" w:themeColor="accent1"/>
    </w:rPr>
  </w:style>
  <w:style w:type="character" w:customStyle="1" w:styleId="contributorlinkname">
    <w:name w:val="contributorlink__name"/>
    <w:basedOn w:val="a0"/>
    <w:rsid w:val="0084031E"/>
  </w:style>
  <w:style w:type="character" w:customStyle="1" w:styleId="contributorlinkrole">
    <w:name w:val="contributorlink__role"/>
    <w:basedOn w:val="a0"/>
    <w:rsid w:val="0084031E"/>
  </w:style>
  <w:style w:type="paragraph" w:styleId="a4">
    <w:name w:val="No Spacing"/>
    <w:link w:val="Char"/>
    <w:uiPriority w:val="1"/>
    <w:qFormat/>
    <w:rsid w:val="004A58F7"/>
    <w:pPr>
      <w:spacing w:after="0" w:line="240" w:lineRule="auto"/>
    </w:pPr>
    <w:rPr>
      <w:rFonts w:eastAsiaTheme="minorEastAsia"/>
    </w:rPr>
  </w:style>
  <w:style w:type="character" w:customStyle="1" w:styleId="Char">
    <w:name w:val="Χωρίς διάστιχο Char"/>
    <w:basedOn w:val="a0"/>
    <w:link w:val="a4"/>
    <w:uiPriority w:val="1"/>
    <w:rsid w:val="004A58F7"/>
    <w:rPr>
      <w:rFonts w:eastAsiaTheme="minorEastAsia"/>
    </w:rPr>
  </w:style>
  <w:style w:type="paragraph" w:styleId="a5">
    <w:name w:val="Balloon Text"/>
    <w:basedOn w:val="a"/>
    <w:link w:val="Char0"/>
    <w:uiPriority w:val="99"/>
    <w:semiHidden/>
    <w:unhideWhenUsed/>
    <w:rsid w:val="004A58F7"/>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4A5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968819">
      <w:bodyDiv w:val="1"/>
      <w:marLeft w:val="0"/>
      <w:marRight w:val="0"/>
      <w:marTop w:val="0"/>
      <w:marBottom w:val="0"/>
      <w:divBdr>
        <w:top w:val="none" w:sz="0" w:space="0" w:color="auto"/>
        <w:left w:val="none" w:sz="0" w:space="0" w:color="auto"/>
        <w:bottom w:val="none" w:sz="0" w:space="0" w:color="auto"/>
        <w:right w:val="none" w:sz="0" w:space="0" w:color="auto"/>
      </w:divBdr>
      <w:divsChild>
        <w:div w:id="138042314">
          <w:marLeft w:val="0"/>
          <w:marRight w:val="0"/>
          <w:marTop w:val="0"/>
          <w:marBottom w:val="0"/>
          <w:divBdr>
            <w:top w:val="none" w:sz="0" w:space="0" w:color="auto"/>
            <w:left w:val="none" w:sz="0" w:space="0" w:color="auto"/>
            <w:bottom w:val="none" w:sz="0" w:space="0" w:color="auto"/>
            <w:right w:val="none" w:sz="0" w:space="0" w:color="auto"/>
          </w:divBdr>
          <w:divsChild>
            <w:div w:id="873225773">
              <w:marLeft w:val="0"/>
              <w:marRight w:val="0"/>
              <w:marTop w:val="0"/>
              <w:marBottom w:val="0"/>
              <w:divBdr>
                <w:top w:val="none" w:sz="0" w:space="0" w:color="auto"/>
                <w:left w:val="none" w:sz="0" w:space="0" w:color="auto"/>
                <w:bottom w:val="none" w:sz="0" w:space="0" w:color="auto"/>
                <w:right w:val="none" w:sz="0" w:space="0" w:color="auto"/>
              </w:divBdr>
            </w:div>
          </w:divsChild>
        </w:div>
        <w:div w:id="472256844">
          <w:marLeft w:val="0"/>
          <w:marRight w:val="0"/>
          <w:marTop w:val="0"/>
          <w:marBottom w:val="0"/>
          <w:divBdr>
            <w:top w:val="none" w:sz="0" w:space="0" w:color="auto"/>
            <w:left w:val="none" w:sz="0" w:space="0" w:color="auto"/>
            <w:bottom w:val="none" w:sz="0" w:space="0" w:color="auto"/>
            <w:right w:val="none" w:sz="0" w:space="0" w:color="auto"/>
          </w:divBdr>
          <w:divsChild>
            <w:div w:id="20006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11161">
      <w:bodyDiv w:val="1"/>
      <w:marLeft w:val="0"/>
      <w:marRight w:val="0"/>
      <w:marTop w:val="0"/>
      <w:marBottom w:val="0"/>
      <w:divBdr>
        <w:top w:val="none" w:sz="0" w:space="0" w:color="auto"/>
        <w:left w:val="none" w:sz="0" w:space="0" w:color="auto"/>
        <w:bottom w:val="none" w:sz="0" w:space="0" w:color="auto"/>
        <w:right w:val="none" w:sz="0" w:space="0" w:color="auto"/>
      </w:divBdr>
      <w:divsChild>
        <w:div w:id="839006391">
          <w:marLeft w:val="0"/>
          <w:marRight w:val="0"/>
          <w:marTop w:val="0"/>
          <w:marBottom w:val="0"/>
          <w:divBdr>
            <w:top w:val="none" w:sz="0" w:space="0" w:color="auto"/>
            <w:left w:val="none" w:sz="0" w:space="0" w:color="auto"/>
            <w:bottom w:val="none" w:sz="0" w:space="0" w:color="auto"/>
            <w:right w:val="none" w:sz="0" w:space="0" w:color="auto"/>
          </w:divBdr>
          <w:divsChild>
            <w:div w:id="1641959344">
              <w:marLeft w:val="0"/>
              <w:marRight w:val="0"/>
              <w:marTop w:val="0"/>
              <w:marBottom w:val="0"/>
              <w:divBdr>
                <w:top w:val="none" w:sz="0" w:space="0" w:color="auto"/>
                <w:left w:val="none" w:sz="0" w:space="0" w:color="auto"/>
                <w:bottom w:val="none" w:sz="0" w:space="0" w:color="auto"/>
                <w:right w:val="none" w:sz="0" w:space="0" w:color="auto"/>
              </w:divBdr>
            </w:div>
          </w:divsChild>
        </w:div>
        <w:div w:id="530807471">
          <w:marLeft w:val="0"/>
          <w:marRight w:val="0"/>
          <w:marTop w:val="0"/>
          <w:marBottom w:val="0"/>
          <w:divBdr>
            <w:top w:val="none" w:sz="0" w:space="0" w:color="auto"/>
            <w:left w:val="none" w:sz="0" w:space="0" w:color="auto"/>
            <w:bottom w:val="none" w:sz="0" w:space="0" w:color="auto"/>
            <w:right w:val="none" w:sz="0" w:space="0" w:color="auto"/>
          </w:divBdr>
          <w:divsChild>
            <w:div w:id="1362322677">
              <w:marLeft w:val="0"/>
              <w:marRight w:val="0"/>
              <w:marTop w:val="0"/>
              <w:marBottom w:val="0"/>
              <w:divBdr>
                <w:top w:val="none" w:sz="0" w:space="0" w:color="auto"/>
                <w:left w:val="none" w:sz="0" w:space="0" w:color="auto"/>
                <w:bottom w:val="none" w:sz="0" w:space="0" w:color="auto"/>
                <w:right w:val="none" w:sz="0" w:space="0" w:color="auto"/>
              </w:divBdr>
              <w:divsChild>
                <w:div w:id="18838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92380">
      <w:bodyDiv w:val="1"/>
      <w:marLeft w:val="0"/>
      <w:marRight w:val="0"/>
      <w:marTop w:val="0"/>
      <w:marBottom w:val="0"/>
      <w:divBdr>
        <w:top w:val="none" w:sz="0" w:space="0" w:color="auto"/>
        <w:left w:val="none" w:sz="0" w:space="0" w:color="auto"/>
        <w:bottom w:val="none" w:sz="0" w:space="0" w:color="auto"/>
        <w:right w:val="none" w:sz="0" w:space="0" w:color="auto"/>
      </w:divBdr>
    </w:div>
    <w:div w:id="959458811">
      <w:bodyDiv w:val="1"/>
      <w:marLeft w:val="0"/>
      <w:marRight w:val="0"/>
      <w:marTop w:val="0"/>
      <w:marBottom w:val="0"/>
      <w:divBdr>
        <w:top w:val="none" w:sz="0" w:space="0" w:color="auto"/>
        <w:left w:val="none" w:sz="0" w:space="0" w:color="auto"/>
        <w:bottom w:val="none" w:sz="0" w:space="0" w:color="auto"/>
        <w:right w:val="none" w:sz="0" w:space="0" w:color="auto"/>
      </w:divBdr>
    </w:div>
    <w:div w:id="19579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author/show/795282.Thomas_Piketty" TargetMode="External"/><Relationship Id="rId3" Type="http://schemas.openxmlformats.org/officeDocument/2006/relationships/styles" Target="styles.xml"/><Relationship Id="rId7" Type="http://schemas.openxmlformats.org/officeDocument/2006/relationships/hyperlink" Target="https://www.amazon.co.uk/s/ref=dp_byline_sr_book_2?ie=UTF8&amp;field-author=Jeffrey+G.+Williamson&amp;text=Jeffrey+G.+Williamson&amp;sort=relevancerank&amp;search-alias=books-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co.uk/s/ref=dp_byline_sr_book_1?ie=UTF8&amp;field-author=Timothy+J.+Hatton&amp;text=Timothy+J.+Hatton&amp;sort=relevancerank&amp;search-alias=books-uk"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dreads.com/author/show/45406.Arthur_Goldhamm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7BFC5F7CE3431BB8CC537354DF8DF6"/>
        <w:category>
          <w:name w:val="Γενικά"/>
          <w:gallery w:val="placeholder"/>
        </w:category>
        <w:types>
          <w:type w:val="bbPlcHdr"/>
        </w:types>
        <w:behaviors>
          <w:behavior w:val="content"/>
        </w:behaviors>
        <w:guid w:val="{8FF6E9B7-97B6-4AA0-BE1A-3B0F510461EB}"/>
      </w:docPartPr>
      <w:docPartBody>
        <w:p w:rsidR="002276FD" w:rsidRDefault="006F7734" w:rsidP="006F7734">
          <w:pPr>
            <w:pStyle w:val="727BFC5F7CE3431BB8CC537354DF8DF6"/>
          </w:pPr>
          <w:r>
            <w:rPr>
              <w:rFonts w:asciiTheme="majorHAnsi" w:eastAsiaTheme="majorEastAsia" w:hAnsiTheme="majorHAnsi" w:cstheme="majorBidi"/>
              <w:b/>
              <w:bCs/>
              <w:color w:val="365F91" w:themeColor="accent1" w:themeShade="BF"/>
              <w:sz w:val="48"/>
              <w:szCs w:val="48"/>
            </w:rPr>
            <w:t>[Πληκτρολογήστε τον τίτλο του εγγράφου]</w:t>
          </w:r>
        </w:p>
      </w:docPartBody>
    </w:docPart>
    <w:docPart>
      <w:docPartPr>
        <w:name w:val="B80ECE4A95FF43229F41020F7A20206E"/>
        <w:category>
          <w:name w:val="Γενικά"/>
          <w:gallery w:val="placeholder"/>
        </w:category>
        <w:types>
          <w:type w:val="bbPlcHdr"/>
        </w:types>
        <w:behaviors>
          <w:behavior w:val="content"/>
        </w:behaviors>
        <w:guid w:val="{F6E18C8D-9001-4A63-A3D4-57E489F7F10D}"/>
      </w:docPartPr>
      <w:docPartBody>
        <w:p w:rsidR="002276FD" w:rsidRDefault="006F7734" w:rsidP="006F7734">
          <w:pPr>
            <w:pStyle w:val="B80ECE4A95FF43229F41020F7A20206E"/>
          </w:pPr>
          <w:r>
            <w:rPr>
              <w:color w:val="484329" w:themeColor="background2" w:themeShade="3F"/>
              <w:sz w:val="28"/>
              <w:szCs w:val="28"/>
            </w:rPr>
            <w:t>[Πληκτρολογήστε τον υπότιτλο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F7734"/>
    <w:rsid w:val="002276FD"/>
    <w:rsid w:val="006F7734"/>
    <w:rsid w:val="00D64A2E"/>
    <w:rsid w:val="00E52A9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6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7AA05530D9A4BFF91E449E533E00D5D">
    <w:name w:val="D7AA05530D9A4BFF91E449E533E00D5D"/>
    <w:rsid w:val="006F7734"/>
  </w:style>
  <w:style w:type="paragraph" w:customStyle="1" w:styleId="B11161150B6B490C826089473E7A6C99">
    <w:name w:val="B11161150B6B490C826089473E7A6C99"/>
    <w:rsid w:val="006F7734"/>
  </w:style>
  <w:style w:type="paragraph" w:customStyle="1" w:styleId="7BED33A308AD4F4DB79832D0C2172B71">
    <w:name w:val="7BED33A308AD4F4DB79832D0C2172B71"/>
    <w:rsid w:val="006F7734"/>
  </w:style>
  <w:style w:type="paragraph" w:customStyle="1" w:styleId="CEFF9DDA97D94EB197601BCDA63510CD">
    <w:name w:val="CEFF9DDA97D94EB197601BCDA63510CD"/>
    <w:rsid w:val="006F7734"/>
  </w:style>
  <w:style w:type="paragraph" w:customStyle="1" w:styleId="FDC9B95BF94F4337A1A528C11F11A090">
    <w:name w:val="FDC9B95BF94F4337A1A528C11F11A090"/>
    <w:rsid w:val="006F7734"/>
  </w:style>
  <w:style w:type="paragraph" w:customStyle="1" w:styleId="727BFC5F7CE3431BB8CC537354DF8DF6">
    <w:name w:val="727BFC5F7CE3431BB8CC537354DF8DF6"/>
    <w:rsid w:val="006F7734"/>
  </w:style>
  <w:style w:type="paragraph" w:customStyle="1" w:styleId="B80ECE4A95FF43229F41020F7A20206E">
    <w:name w:val="B80ECE4A95FF43229F41020F7A20206E"/>
    <w:rsid w:val="006F7734"/>
  </w:style>
  <w:style w:type="paragraph" w:customStyle="1" w:styleId="9B0A8FC9DA8F49E8B7A762D0EE53D1C2">
    <w:name w:val="9B0A8FC9DA8F49E8B7A762D0EE53D1C2"/>
    <w:rsid w:val="006F7734"/>
  </w:style>
  <w:style w:type="paragraph" w:customStyle="1" w:styleId="C2383E7750B2458E813154CB9198B0FE">
    <w:name w:val="C2383E7750B2458E813154CB9198B0FE"/>
    <w:rsid w:val="006F7734"/>
  </w:style>
  <w:style w:type="paragraph" w:customStyle="1" w:styleId="6210033AB9914A67AB7AC134775E9268">
    <w:name w:val="6210033AB9914A67AB7AC134775E9268"/>
    <w:rsid w:val="006F773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Academic Year : 2025 -  2026, Spring Semester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593</Words>
  <Characters>3206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Macedonia International Development and Global South</dc:title>
  <dc:subject>Course Outline</dc:subject>
  <dc:creator/>
  <cp:lastModifiedBy>user</cp:lastModifiedBy>
  <cp:revision>6</cp:revision>
  <dcterms:created xsi:type="dcterms:W3CDTF">2025-02-25T13:39:00Z</dcterms:created>
  <dcterms:modified xsi:type="dcterms:W3CDTF">2026-03-03T17:06:00Z</dcterms:modified>
</cp:coreProperties>
</file>